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F6" w:rsidRPr="00114AD8" w:rsidRDefault="00487974" w:rsidP="00D6473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14AD8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2103245" cy="1914800"/>
            <wp:effectExtent l="19050" t="0" r="0" b="0"/>
            <wp:docPr id="2" name="Picture 1" descr="Logo NEW 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M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96" cy="191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F6" w:rsidRPr="00114AD8" w:rsidRDefault="00FE17F6" w:rsidP="00D64738">
      <w:pPr>
        <w:jc w:val="both"/>
        <w:rPr>
          <w:rFonts w:ascii="Garamond" w:hAnsi="Garamond"/>
          <w:b/>
          <w:sz w:val="28"/>
          <w:szCs w:val="28"/>
        </w:rPr>
      </w:pPr>
    </w:p>
    <w:p w:rsidR="00487974" w:rsidRPr="00114AD8" w:rsidRDefault="00487974" w:rsidP="00D64738">
      <w:pPr>
        <w:jc w:val="both"/>
        <w:rPr>
          <w:rFonts w:ascii="Garamond" w:hAnsi="Garamond"/>
          <w:b/>
          <w:sz w:val="36"/>
          <w:szCs w:val="32"/>
        </w:rPr>
      </w:pPr>
    </w:p>
    <w:p w:rsidR="00E261ED" w:rsidRPr="00114AD8" w:rsidRDefault="00E261ED" w:rsidP="00D64738">
      <w:pPr>
        <w:jc w:val="both"/>
        <w:rPr>
          <w:rFonts w:ascii="Garamond" w:hAnsi="Garamond"/>
          <w:b/>
          <w:sz w:val="36"/>
          <w:szCs w:val="32"/>
        </w:rPr>
      </w:pPr>
    </w:p>
    <w:p w:rsidR="00E261ED" w:rsidRPr="00114AD8" w:rsidRDefault="00E261ED" w:rsidP="00D64738">
      <w:pPr>
        <w:jc w:val="both"/>
        <w:rPr>
          <w:rFonts w:ascii="Garamond" w:hAnsi="Garamond"/>
          <w:b/>
          <w:sz w:val="36"/>
          <w:szCs w:val="32"/>
        </w:rPr>
      </w:pPr>
    </w:p>
    <w:p w:rsidR="00487974" w:rsidRPr="00114AD8" w:rsidRDefault="00487974" w:rsidP="00D64738">
      <w:pPr>
        <w:jc w:val="both"/>
        <w:rPr>
          <w:rFonts w:ascii="Garamond" w:hAnsi="Garamond"/>
          <w:b/>
          <w:sz w:val="36"/>
          <w:szCs w:val="32"/>
        </w:rPr>
      </w:pPr>
    </w:p>
    <w:p w:rsidR="00FE17F6" w:rsidRPr="00114AD8" w:rsidRDefault="000B46E7" w:rsidP="00D64738">
      <w:pPr>
        <w:jc w:val="center"/>
        <w:rPr>
          <w:rFonts w:ascii="Garamond" w:hAnsi="Garamond"/>
          <w:b/>
          <w:sz w:val="36"/>
          <w:szCs w:val="32"/>
        </w:rPr>
      </w:pPr>
      <w:r w:rsidRPr="00114AD8">
        <w:rPr>
          <w:rFonts w:ascii="Garamond" w:hAnsi="Garamond"/>
          <w:b/>
          <w:sz w:val="36"/>
          <w:szCs w:val="32"/>
        </w:rPr>
        <w:t xml:space="preserve">Studija o programima </w:t>
      </w:r>
      <w:r w:rsidR="003F0FCC" w:rsidRPr="00114AD8">
        <w:rPr>
          <w:rFonts w:ascii="Garamond" w:hAnsi="Garamond"/>
          <w:b/>
          <w:sz w:val="36"/>
          <w:szCs w:val="32"/>
        </w:rPr>
        <w:t>mobilnosti i stipendiranja</w:t>
      </w:r>
      <w:r w:rsidRPr="00114AD8">
        <w:rPr>
          <w:rFonts w:ascii="Garamond" w:hAnsi="Garamond"/>
          <w:b/>
          <w:sz w:val="36"/>
          <w:szCs w:val="32"/>
        </w:rPr>
        <w:t xml:space="preserve"> </w:t>
      </w:r>
      <w:r w:rsidR="003F0FCC" w:rsidRPr="00114AD8">
        <w:rPr>
          <w:rFonts w:ascii="Garamond" w:hAnsi="Garamond"/>
          <w:b/>
          <w:sz w:val="36"/>
          <w:szCs w:val="32"/>
        </w:rPr>
        <w:t>za studente i</w:t>
      </w:r>
      <w:r w:rsidR="0096474A" w:rsidRPr="00114AD8">
        <w:rPr>
          <w:rFonts w:ascii="Garamond" w:hAnsi="Garamond"/>
          <w:b/>
          <w:sz w:val="36"/>
          <w:szCs w:val="32"/>
        </w:rPr>
        <w:t xml:space="preserve"> </w:t>
      </w:r>
      <w:r w:rsidR="00BE508C">
        <w:rPr>
          <w:rFonts w:ascii="Garamond" w:hAnsi="Garamond"/>
          <w:b/>
          <w:sz w:val="36"/>
          <w:szCs w:val="32"/>
        </w:rPr>
        <w:t>akademsko</w:t>
      </w:r>
      <w:r w:rsidR="0096474A" w:rsidRPr="00114AD8">
        <w:rPr>
          <w:rFonts w:ascii="Garamond" w:hAnsi="Garamond"/>
          <w:b/>
          <w:sz w:val="36"/>
          <w:szCs w:val="32"/>
        </w:rPr>
        <w:t xml:space="preserve"> osoblje</w:t>
      </w:r>
    </w:p>
    <w:p w:rsidR="000B46E7" w:rsidRPr="00114AD8" w:rsidRDefault="000B46E7" w:rsidP="00D64738">
      <w:pPr>
        <w:jc w:val="both"/>
        <w:rPr>
          <w:rFonts w:ascii="Garamond" w:hAnsi="Garamond"/>
          <w:b/>
          <w:sz w:val="32"/>
          <w:szCs w:val="32"/>
        </w:rPr>
      </w:pPr>
    </w:p>
    <w:p w:rsidR="00487974" w:rsidRPr="00114AD8" w:rsidRDefault="00487974" w:rsidP="00D64738">
      <w:pPr>
        <w:jc w:val="both"/>
        <w:rPr>
          <w:rFonts w:ascii="Garamond" w:hAnsi="Garamond"/>
          <w:b/>
          <w:sz w:val="32"/>
          <w:szCs w:val="32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54F2C" w:rsidRDefault="00054F2C" w:rsidP="00D64738">
      <w:pPr>
        <w:jc w:val="both"/>
        <w:rPr>
          <w:rFonts w:ascii="Garamond" w:hAnsi="Garamond"/>
          <w:b/>
          <w:noProof/>
          <w:sz w:val="28"/>
          <w:szCs w:val="28"/>
        </w:rPr>
      </w:pPr>
    </w:p>
    <w:p w:rsidR="000B46E7" w:rsidRPr="00114AD8" w:rsidRDefault="00054F2C" w:rsidP="00054F2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8"/>
          <w:szCs w:val="28"/>
        </w:rPr>
        <w:t>Decembar 2017.</w:t>
      </w:r>
      <w:r w:rsidR="00487974" w:rsidRPr="00114AD8">
        <w:rPr>
          <w:rFonts w:ascii="Garamond" w:hAnsi="Garamond"/>
          <w:b/>
          <w:noProof/>
          <w:sz w:val="28"/>
          <w:szCs w:val="28"/>
        </w:rPr>
        <w:br w:type="page"/>
      </w:r>
    </w:p>
    <w:p w:rsidR="00C4138C" w:rsidRPr="00114AD8" w:rsidRDefault="00C4138C" w:rsidP="00D64738">
      <w:pPr>
        <w:jc w:val="both"/>
        <w:rPr>
          <w:rFonts w:ascii="Garamond" w:hAnsi="Garamond"/>
          <w:b/>
          <w:sz w:val="24"/>
          <w:szCs w:val="24"/>
        </w:rPr>
      </w:pPr>
    </w:p>
    <w:p w:rsidR="000B46E7" w:rsidRPr="00114AD8" w:rsidRDefault="00D27F36" w:rsidP="00D64738">
      <w:pPr>
        <w:jc w:val="both"/>
        <w:rPr>
          <w:rFonts w:ascii="Garamond" w:hAnsi="Garamond"/>
          <w:b/>
          <w:color w:val="943634" w:themeColor="accent2" w:themeShade="BF"/>
          <w:sz w:val="28"/>
        </w:rPr>
      </w:pPr>
      <w:r w:rsidRPr="00114AD8">
        <w:rPr>
          <w:rFonts w:ascii="Garamond" w:hAnsi="Garamond"/>
          <w:b/>
          <w:color w:val="943634" w:themeColor="accent2" w:themeShade="BF"/>
          <w:sz w:val="28"/>
        </w:rPr>
        <w:t xml:space="preserve">SADRŽAJ: </w:t>
      </w:r>
    </w:p>
    <w:sdt>
      <w:sdtPr>
        <w:rPr>
          <w:rFonts w:asciiTheme="minorHAnsi" w:hAnsiTheme="minorHAnsi"/>
          <w:b w:val="0"/>
          <w:color w:val="auto"/>
          <w:sz w:val="22"/>
          <w:szCs w:val="22"/>
          <w:lang w:eastAsia="en-US"/>
        </w:rPr>
        <w:id w:val="14597201"/>
        <w:docPartObj>
          <w:docPartGallery w:val="Table of Contents"/>
          <w:docPartUnique/>
        </w:docPartObj>
      </w:sdtPr>
      <w:sdtEndPr>
        <w:rPr>
          <w:lang w:eastAsia="sr-Latn-ME"/>
        </w:rPr>
      </w:sdtEndPr>
      <w:sdtContent>
        <w:p w:rsidR="00D27F36" w:rsidRPr="006E451F" w:rsidRDefault="00D27F36" w:rsidP="00D64738">
          <w:pPr>
            <w:pStyle w:val="TOCHeading"/>
            <w:numPr>
              <w:ilvl w:val="0"/>
              <w:numId w:val="0"/>
            </w:numPr>
            <w:ind w:left="426" w:hanging="426"/>
            <w:jc w:val="both"/>
          </w:pPr>
        </w:p>
        <w:p w:rsidR="006E451F" w:rsidRPr="006E451F" w:rsidRDefault="00FC220C">
          <w:pPr>
            <w:pStyle w:val="TOC1"/>
            <w:rPr>
              <w:rFonts w:ascii="Garamond" w:hAnsi="Garamond"/>
              <w:noProof/>
              <w:sz w:val="24"/>
              <w:szCs w:val="24"/>
              <w:lang w:eastAsia="en-US"/>
            </w:rPr>
          </w:pPr>
          <w:r w:rsidRPr="006E451F">
            <w:rPr>
              <w:rFonts w:ascii="Garamond" w:hAnsi="Garamond"/>
              <w:sz w:val="24"/>
              <w:szCs w:val="24"/>
            </w:rPr>
            <w:fldChar w:fldCharType="begin"/>
          </w:r>
          <w:r w:rsidR="00D27F36" w:rsidRPr="006E451F">
            <w:rPr>
              <w:rFonts w:ascii="Garamond" w:hAnsi="Garamond"/>
              <w:sz w:val="24"/>
              <w:szCs w:val="24"/>
            </w:rPr>
            <w:instrText xml:space="preserve"> TOC \o "1-3" \h \z \u </w:instrText>
          </w:r>
          <w:r w:rsidRPr="006E451F">
            <w:rPr>
              <w:rFonts w:ascii="Garamond" w:hAnsi="Garamond"/>
              <w:sz w:val="24"/>
              <w:szCs w:val="24"/>
            </w:rPr>
            <w:fldChar w:fldCharType="separate"/>
          </w:r>
          <w:hyperlink w:anchor="_Toc502039299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UVOD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_Toc502039299 \h </w:instrText>
            </w:r>
            <w:r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1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0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1.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PROGRAMI MOBILNOSTI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_Toc502039300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1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CEEPUS - Centralno-evropski program za univerzitetsku razmjenu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_Toc502039301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2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Program razmjene Erasmus+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_Toc502039302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3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Mevlana program razmjene (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>Mevlana Exchange Programme</w:t>
            </w:r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_Toc502039303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4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Višegrad program stipendiranja (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>Visegrad Scholarship Program</w:t>
            </w:r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_Toc502039304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5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Program „Go Styria“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_Toc502039305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6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Njemačke službe za akademsku razmjenu DAAD (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>Deutscher Akademischer Austauch Diens</w:t>
            </w:r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_Toc502039306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7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Globalni program dodiplomske razmjene (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 xml:space="preserve">The Global Undergraduate Exchange Program - </w:t>
            </w:r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Global UGRAD)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_Toc502039307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8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Marija Sklodovska Kiri akcije (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>Marie Skłodowska-Curie Actions</w:t>
            </w:r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_Toc502039308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09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Fulbrajt program akademske razmjene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_Toc502039309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0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Bilateralni sporazumi ustanova visokog obrazovanja u Crnoj Gori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_Toc502039310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1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1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2.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STIPENDIJE STRANIH VLADA, ORGANIZACIJA I FONDACIJA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_Toc502039311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2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2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2.1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Stipendije za kraće studijske boravke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_Toc502039312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3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Slovenije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_Toc502039313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4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Hrvatske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_Toc502039314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5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Slovačke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_Toc502039315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6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Italije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_Toc502039316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11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7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Republike Koreje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_Toc502039317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11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8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 xml:space="preserve">Program 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>Best of South-East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_Toc502039318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11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19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„Johannes Rau“ za studijske boravke u njemačkoj saveznoj pokrajini Sjeverna Rajna-Vestfalija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_Toc502039319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11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0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Instituta za mir i dijalog iz Bazela (IPD)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_Toc502039320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12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1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KATIP program za učenje turskog jezika za državne službenike i akademsko osoblje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_Toc502039321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12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2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britanske fondacije „British Scholarship Trust“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_Toc502039322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12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3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njemačke fondacije „Konrad Adenauer Stiftung“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_Toc502039323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13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4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Fondacije Zoran Đinđić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_Toc502039324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13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2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5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 xml:space="preserve">2.2 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 xml:space="preserve">Stipendije za kompletan ciklus </w:t>
            </w:r>
            <w:r w:rsid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studij</w:t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_Toc502039325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14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6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Rumunije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_Toc502039326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14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7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Mađarske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_Toc502039327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14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8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Japana (MEXT)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_Toc502039328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14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29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Ruske Federacije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_Toc502039329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14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0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NR Kine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_Toc502039330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15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1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Republike Grčke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_Toc502039331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15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2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 xml:space="preserve">Stipendije Vlade Velike Britanije - </w:t>
            </w:r>
            <w:r w:rsidR="006E451F" w:rsidRPr="006E451F">
              <w:rPr>
                <w:rStyle w:val="Hyperlink"/>
                <w:rFonts w:ascii="Garamond" w:hAnsi="Garamond"/>
                <w:i/>
                <w:noProof/>
                <w:sz w:val="24"/>
                <w:szCs w:val="24"/>
              </w:rPr>
              <w:t>British Chevening Scholarships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_Toc502039332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15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3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Vlade Republike Turske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_Toc502039333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15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4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Stipendije koledža/univerziteta u Sjedinjenim Američkim Državama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_Toc502039334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16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1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5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3.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NACIONALNI PROGRAMI POMOĆI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_Toc502039335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2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6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 xml:space="preserve">3.1 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Stipendije Ministarstva prosvjete Crne Gore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_Toc502039336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7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Sufinansiranje školarine na magistarskim i doktorskim studijama u zemlji i inostranstvu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_Toc502039337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8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Sufinansiranje putnih troškova za studijske boravke u inostranstvu i dobitnike stipendija stranih vlada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_Toc502039338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2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39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 xml:space="preserve">3.2 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Stipendije Ministarstva nauke Crne Gore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_Toc502039339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0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Sufinansiranje naučnoistraživačke djelatnosti u Crnoj Gori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_Toc502039340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17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1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1" w:history="1"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4.</w:t>
            </w:r>
            <w:r w:rsidR="006E451F" w:rsidRPr="006E451F">
              <w:rPr>
                <w:rFonts w:ascii="Garamond" w:hAnsi="Garamond"/>
                <w:b/>
                <w:noProof/>
                <w:sz w:val="24"/>
                <w:szCs w:val="24"/>
                <w:lang w:eastAsia="en-US"/>
              </w:rPr>
              <w:tab/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KORISNI LINKOVI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_Toc502039341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2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2" w:history="1">
            <w:r w:rsidR="00893ACC">
              <w:rPr>
                <w:rStyle w:val="Hyperlink"/>
                <w:rFonts w:ascii="Garamond" w:hAnsi="Garamond"/>
                <w:b/>
                <w:iCs/>
                <w:noProof/>
                <w:sz w:val="24"/>
                <w:szCs w:val="24"/>
              </w:rPr>
              <w:t>Onlajn</w:t>
            </w:r>
            <w:r w:rsidR="006E451F" w:rsidRPr="006E451F">
              <w:rPr>
                <w:rStyle w:val="Hyperlink"/>
                <w:rFonts w:ascii="Garamond" w:hAnsi="Garamond"/>
                <w:b/>
                <w:iCs/>
                <w:noProof/>
                <w:sz w:val="24"/>
                <w:szCs w:val="24"/>
              </w:rPr>
              <w:t xml:space="preserve"> </w:t>
            </w:r>
            <w:r w:rsidR="006E451F" w:rsidRPr="006E451F">
              <w:rPr>
                <w:rStyle w:val="Hyperlink"/>
                <w:rFonts w:ascii="Garamond" w:hAnsi="Garamond"/>
                <w:b/>
                <w:noProof/>
                <w:sz w:val="24"/>
                <w:szCs w:val="24"/>
              </w:rPr>
              <w:t>pretraživači stipendija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_Toc502039342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3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Grantfinder - stipendije za studiranje u Holandiji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_Toc502039343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4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Austrijska baza podataka za stipendije i istraživačke grantove - grants.at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_Toc502039344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5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myStipendium.de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_Toc502039345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6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Research and Innovation Participant Portal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_Toc502039346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7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QS Top Universities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_Toc502039347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19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8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Study QA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_Toc502039348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20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451F" w:rsidRPr="006E451F" w:rsidRDefault="0055080E">
          <w:pPr>
            <w:pStyle w:val="TOC3"/>
            <w:rPr>
              <w:rFonts w:ascii="Garamond" w:hAnsi="Garamond"/>
              <w:noProof/>
              <w:sz w:val="24"/>
              <w:szCs w:val="24"/>
              <w:lang w:eastAsia="en-US"/>
            </w:rPr>
          </w:pPr>
          <w:hyperlink w:anchor="_Toc502039349" w:history="1">
            <w:r w:rsidR="006E451F" w:rsidRPr="006E451F">
              <w:rPr>
                <w:rStyle w:val="Hyperlink"/>
                <w:rFonts w:ascii="Garamond" w:hAnsi="Garamond"/>
                <w:noProof/>
                <w:sz w:val="24"/>
                <w:szCs w:val="24"/>
              </w:rPr>
              <w:t>Find a Scholarship</w:t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6E451F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_Toc502039349 \h </w:instrTex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054F2C">
              <w:rPr>
                <w:rFonts w:ascii="Garamond" w:hAnsi="Garamond"/>
                <w:noProof/>
                <w:webHidden/>
                <w:sz w:val="24"/>
                <w:szCs w:val="24"/>
              </w:rPr>
              <w:t>20</w:t>
            </w:r>
            <w:r w:rsidR="00FC220C" w:rsidRPr="006E451F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7F36" w:rsidRPr="00114AD8" w:rsidRDefault="00FC220C" w:rsidP="00D64738">
          <w:pPr>
            <w:jc w:val="both"/>
            <w:rPr>
              <w:rFonts w:ascii="Garamond" w:hAnsi="Garamond"/>
              <w:sz w:val="24"/>
              <w:szCs w:val="24"/>
            </w:rPr>
          </w:pPr>
          <w:r w:rsidRPr="006E451F">
            <w:rPr>
              <w:rFonts w:ascii="Garamond" w:hAnsi="Garamond"/>
              <w:sz w:val="24"/>
              <w:szCs w:val="24"/>
            </w:rPr>
            <w:fldChar w:fldCharType="end"/>
          </w:r>
        </w:p>
      </w:sdtContent>
    </w:sdt>
    <w:p w:rsidR="00447342" w:rsidRPr="00114AD8" w:rsidRDefault="00447342" w:rsidP="00D64738">
      <w:pPr>
        <w:tabs>
          <w:tab w:val="left" w:pos="5820"/>
        </w:tabs>
        <w:jc w:val="both"/>
        <w:rPr>
          <w:rFonts w:ascii="Garamond" w:hAnsi="Garamond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br w:type="page"/>
      </w:r>
    </w:p>
    <w:p w:rsidR="00654B96" w:rsidRPr="00114AD8" w:rsidRDefault="00654B96" w:rsidP="00D64738">
      <w:pPr>
        <w:pStyle w:val="Heading1"/>
        <w:numPr>
          <w:ilvl w:val="0"/>
          <w:numId w:val="0"/>
        </w:numPr>
        <w:ind w:left="426"/>
        <w:jc w:val="both"/>
        <w:rPr>
          <w:sz w:val="28"/>
        </w:rPr>
      </w:pPr>
    </w:p>
    <w:p w:rsidR="00654B96" w:rsidRPr="00114AD8" w:rsidRDefault="00654B96" w:rsidP="00D64738">
      <w:pPr>
        <w:pStyle w:val="Heading1"/>
        <w:numPr>
          <w:ilvl w:val="0"/>
          <w:numId w:val="0"/>
        </w:numPr>
        <w:jc w:val="both"/>
        <w:rPr>
          <w:sz w:val="28"/>
        </w:rPr>
      </w:pPr>
      <w:bookmarkStart w:id="1" w:name="_Toc502039299"/>
      <w:r w:rsidRPr="00114AD8">
        <w:rPr>
          <w:sz w:val="28"/>
        </w:rPr>
        <w:t>UVOD</w:t>
      </w:r>
      <w:bookmarkEnd w:id="1"/>
    </w:p>
    <w:p w:rsidR="00654B96" w:rsidRPr="00114AD8" w:rsidRDefault="00654B96" w:rsidP="00D64738">
      <w:pPr>
        <w:spacing w:after="120"/>
        <w:jc w:val="both"/>
        <w:rPr>
          <w:rFonts w:ascii="Garamond" w:hAnsi="Garamond" w:cstheme="minorHAnsi"/>
          <w:sz w:val="26"/>
          <w:szCs w:val="26"/>
        </w:rPr>
      </w:pPr>
      <w:r w:rsidRPr="00114AD8">
        <w:rPr>
          <w:rFonts w:ascii="Garamond" w:hAnsi="Garamond" w:cstheme="minorHAnsi"/>
          <w:sz w:val="26"/>
          <w:szCs w:val="26"/>
        </w:rPr>
        <w:t xml:space="preserve">Akademska mobilnost, kao jedan od veoma važnih segmenata internacionalizacije, odnosi se na boravak studenata ili </w:t>
      </w:r>
      <w:r w:rsidR="001E0331">
        <w:rPr>
          <w:rFonts w:ascii="Garamond" w:hAnsi="Garamond" w:cstheme="minorHAnsi"/>
          <w:sz w:val="26"/>
          <w:szCs w:val="26"/>
        </w:rPr>
        <w:t>akademskog</w:t>
      </w:r>
      <w:r w:rsidRPr="00114AD8">
        <w:rPr>
          <w:rFonts w:ascii="Garamond" w:hAnsi="Garamond" w:cstheme="minorHAnsi"/>
          <w:sz w:val="26"/>
          <w:szCs w:val="26"/>
        </w:rPr>
        <w:t xml:space="preserve"> osoblja na drugim ustanovama u cilju akademskog ili praktičnog usavršavanja. Ovim se prevashodno misli na boravak van matične zemlje koj</w:t>
      </w:r>
      <w:r w:rsidR="001E6616" w:rsidRPr="00114AD8">
        <w:rPr>
          <w:rFonts w:ascii="Garamond" w:hAnsi="Garamond" w:cstheme="minorHAnsi"/>
          <w:sz w:val="26"/>
          <w:szCs w:val="26"/>
        </w:rPr>
        <w:t>i</w:t>
      </w:r>
      <w:r w:rsidRPr="00114AD8">
        <w:rPr>
          <w:rFonts w:ascii="Garamond" w:hAnsi="Garamond" w:cstheme="minorHAnsi"/>
          <w:sz w:val="26"/>
          <w:szCs w:val="26"/>
        </w:rPr>
        <w:t xml:space="preserve"> m</w:t>
      </w:r>
      <w:r w:rsidR="001E6616" w:rsidRPr="00114AD8">
        <w:rPr>
          <w:rFonts w:ascii="Garamond" w:hAnsi="Garamond" w:cstheme="minorHAnsi"/>
          <w:sz w:val="26"/>
          <w:szCs w:val="26"/>
        </w:rPr>
        <w:t xml:space="preserve">ože </w:t>
      </w:r>
      <w:r w:rsidR="009B753D">
        <w:rPr>
          <w:rFonts w:ascii="Garamond" w:hAnsi="Garamond" w:cstheme="minorHAnsi"/>
          <w:sz w:val="26"/>
          <w:szCs w:val="26"/>
        </w:rPr>
        <w:t>podrazumijevati kraći</w:t>
      </w:r>
      <w:r w:rsidR="001E6616" w:rsidRPr="00114AD8">
        <w:rPr>
          <w:rFonts w:ascii="Garamond" w:hAnsi="Garamond" w:cstheme="minorHAnsi"/>
          <w:sz w:val="26"/>
          <w:szCs w:val="26"/>
        </w:rPr>
        <w:t xml:space="preserve"> ili duži period,</w:t>
      </w:r>
      <w:r w:rsidRPr="00114AD8">
        <w:rPr>
          <w:rFonts w:ascii="Garamond" w:hAnsi="Garamond" w:cstheme="minorHAnsi"/>
          <w:sz w:val="26"/>
          <w:szCs w:val="26"/>
        </w:rPr>
        <w:t xml:space="preserve"> u zavisnosti od toga da li se radi o programima razmjene tj. kraćim boravcima koji se priznaju na matičnoj ustanovi, ili punim programima koji vode do sticanja kvalifikacije. </w:t>
      </w:r>
    </w:p>
    <w:p w:rsidR="00654B96" w:rsidRPr="00114AD8" w:rsidRDefault="00654B96" w:rsidP="00D64738">
      <w:pPr>
        <w:spacing w:after="120"/>
        <w:jc w:val="both"/>
        <w:rPr>
          <w:rFonts w:ascii="Garamond" w:hAnsi="Garamond" w:cstheme="minorHAnsi"/>
          <w:sz w:val="26"/>
          <w:szCs w:val="26"/>
        </w:rPr>
      </w:pPr>
      <w:r w:rsidRPr="00114AD8">
        <w:rPr>
          <w:rFonts w:ascii="Garamond" w:hAnsi="Garamond" w:cstheme="minorHAnsi"/>
          <w:sz w:val="26"/>
          <w:szCs w:val="26"/>
        </w:rPr>
        <w:t xml:space="preserve">Značaj akademske mobilnosti se </w:t>
      </w:r>
      <w:r w:rsidR="00AD3765" w:rsidRPr="00114AD8">
        <w:rPr>
          <w:rFonts w:ascii="Garamond" w:hAnsi="Garamond" w:cstheme="minorHAnsi"/>
          <w:sz w:val="26"/>
          <w:szCs w:val="26"/>
        </w:rPr>
        <w:t xml:space="preserve">prvenstveno </w:t>
      </w:r>
      <w:r w:rsidRPr="00114AD8">
        <w:rPr>
          <w:rFonts w:ascii="Garamond" w:hAnsi="Garamond" w:cstheme="minorHAnsi"/>
          <w:sz w:val="26"/>
          <w:szCs w:val="26"/>
        </w:rPr>
        <w:t xml:space="preserve">ogleda u stručnom i akademskom </w:t>
      </w:r>
      <w:r w:rsidR="001E6616" w:rsidRPr="00114AD8">
        <w:rPr>
          <w:rFonts w:ascii="Garamond" w:hAnsi="Garamond" w:cstheme="minorHAnsi"/>
          <w:sz w:val="26"/>
          <w:szCs w:val="26"/>
        </w:rPr>
        <w:t>razvoju pojedinaca</w:t>
      </w:r>
      <w:r w:rsidRPr="00114AD8">
        <w:rPr>
          <w:rFonts w:ascii="Garamond" w:hAnsi="Garamond" w:cstheme="minorHAnsi"/>
          <w:sz w:val="26"/>
          <w:szCs w:val="26"/>
        </w:rPr>
        <w:t>, razvoju</w:t>
      </w:r>
      <w:r w:rsidR="00A24244" w:rsidRPr="00114AD8">
        <w:rPr>
          <w:rFonts w:ascii="Garamond" w:hAnsi="Garamond" w:cstheme="minorHAnsi"/>
          <w:sz w:val="26"/>
          <w:szCs w:val="26"/>
        </w:rPr>
        <w:t xml:space="preserve"> njihovih</w:t>
      </w:r>
      <w:r w:rsidRPr="00114AD8">
        <w:rPr>
          <w:rFonts w:ascii="Garamond" w:hAnsi="Garamond" w:cstheme="minorHAnsi"/>
          <w:sz w:val="26"/>
          <w:szCs w:val="26"/>
        </w:rPr>
        <w:t xml:space="preserve"> interkulturalnih i jezičkih vještina</w:t>
      </w:r>
      <w:r w:rsidR="00821CFE" w:rsidRPr="00114AD8">
        <w:rPr>
          <w:rFonts w:ascii="Garamond" w:hAnsi="Garamond" w:cstheme="minorHAnsi"/>
          <w:sz w:val="26"/>
          <w:szCs w:val="26"/>
        </w:rPr>
        <w:t>,</w:t>
      </w:r>
      <w:r w:rsidR="00A24244" w:rsidRPr="00114AD8">
        <w:rPr>
          <w:rFonts w:ascii="Garamond" w:hAnsi="Garamond" w:cstheme="minorHAnsi"/>
          <w:sz w:val="26"/>
          <w:szCs w:val="26"/>
        </w:rPr>
        <w:t xml:space="preserve"> kao i proširivanju mreže socijalnih kontakata. Samim tim se povećava njihova konkurentnost na nacionalnom i na međunarodnom tržištu, što </w:t>
      </w:r>
      <w:r w:rsidRPr="00114AD8">
        <w:rPr>
          <w:rFonts w:ascii="Garamond" w:hAnsi="Garamond" w:cstheme="minorHAnsi"/>
          <w:sz w:val="26"/>
          <w:szCs w:val="26"/>
        </w:rPr>
        <w:t xml:space="preserve">pozitivno utiče na </w:t>
      </w:r>
      <w:r w:rsidR="00AD3765" w:rsidRPr="00114AD8">
        <w:rPr>
          <w:rFonts w:ascii="Garamond" w:hAnsi="Garamond" w:cstheme="minorHAnsi"/>
          <w:sz w:val="26"/>
          <w:szCs w:val="26"/>
        </w:rPr>
        <w:t xml:space="preserve">njihovu </w:t>
      </w:r>
      <w:r w:rsidRPr="00114AD8">
        <w:rPr>
          <w:rFonts w:ascii="Garamond" w:hAnsi="Garamond" w:cstheme="minorHAnsi"/>
          <w:sz w:val="26"/>
          <w:szCs w:val="26"/>
        </w:rPr>
        <w:t xml:space="preserve">buduću zapošljivost. Pored toga, mobilnost direktno utiče na razvoj obrazovnih sistema i obrazovnih ustanova </w:t>
      </w:r>
      <w:r w:rsidR="00AD3765" w:rsidRPr="00114AD8">
        <w:rPr>
          <w:rFonts w:ascii="Garamond" w:hAnsi="Garamond" w:cstheme="minorHAnsi"/>
          <w:sz w:val="26"/>
          <w:szCs w:val="26"/>
        </w:rPr>
        <w:t xml:space="preserve">s obzirom na to da </w:t>
      </w:r>
      <w:r w:rsidRPr="00114AD8">
        <w:rPr>
          <w:rFonts w:ascii="Garamond" w:hAnsi="Garamond" w:cstheme="minorHAnsi"/>
          <w:sz w:val="26"/>
          <w:szCs w:val="26"/>
        </w:rPr>
        <w:t xml:space="preserve">pojedinci koji učestvuju u mobilnosti </w:t>
      </w:r>
      <w:r w:rsidR="00821CFE" w:rsidRPr="00114AD8">
        <w:rPr>
          <w:rFonts w:ascii="Garamond" w:hAnsi="Garamond" w:cstheme="minorHAnsi"/>
          <w:sz w:val="26"/>
          <w:szCs w:val="26"/>
        </w:rPr>
        <w:t xml:space="preserve">kao </w:t>
      </w:r>
      <w:r w:rsidRPr="00114AD8">
        <w:rPr>
          <w:rFonts w:ascii="Garamond" w:hAnsi="Garamond" w:cstheme="minorHAnsi"/>
          <w:sz w:val="26"/>
          <w:szCs w:val="26"/>
        </w:rPr>
        <w:t>nosioci novih ideja utiču na povećanje međunarodne saradnje, omogućavajući</w:t>
      </w:r>
      <w:r w:rsidR="009B753D">
        <w:rPr>
          <w:rFonts w:ascii="Garamond" w:hAnsi="Garamond" w:cstheme="minorHAnsi"/>
          <w:sz w:val="26"/>
          <w:szCs w:val="26"/>
        </w:rPr>
        <w:t xml:space="preserve"> pritom</w:t>
      </w:r>
      <w:r w:rsidRPr="00114AD8">
        <w:rPr>
          <w:rFonts w:ascii="Garamond" w:hAnsi="Garamond" w:cstheme="minorHAnsi"/>
          <w:sz w:val="26"/>
          <w:szCs w:val="26"/>
        </w:rPr>
        <w:t xml:space="preserve"> transfer znanja i naučnih iskustava. Sve ovo vodi do izgradnje snažnije međunarodne perspektive i opšteg unapređenja kvaliteta visokog obrazovanja.</w:t>
      </w:r>
      <w:r w:rsidR="00C53B5A">
        <w:rPr>
          <w:rStyle w:val="FootnoteReference"/>
          <w:rFonts w:ascii="Garamond" w:hAnsi="Garamond" w:cstheme="minorHAnsi"/>
          <w:sz w:val="26"/>
          <w:szCs w:val="26"/>
        </w:rPr>
        <w:footnoteReference w:id="1"/>
      </w:r>
    </w:p>
    <w:p w:rsidR="00654B96" w:rsidRPr="00114AD8" w:rsidRDefault="00821CFE" w:rsidP="00D64738">
      <w:pPr>
        <w:spacing w:after="120"/>
        <w:jc w:val="both"/>
        <w:rPr>
          <w:rFonts w:ascii="Garamond" w:hAnsi="Garamond" w:cstheme="minorHAnsi"/>
          <w:sz w:val="26"/>
          <w:szCs w:val="26"/>
        </w:rPr>
      </w:pPr>
      <w:r w:rsidRPr="00114AD8">
        <w:rPr>
          <w:rFonts w:ascii="Garamond" w:hAnsi="Garamond" w:cstheme="minorHAnsi"/>
          <w:sz w:val="26"/>
          <w:szCs w:val="26"/>
        </w:rPr>
        <w:t>U Crnoj Gori je</w:t>
      </w:r>
      <w:r w:rsidR="009B753D">
        <w:rPr>
          <w:rFonts w:ascii="Garamond" w:hAnsi="Garamond" w:cstheme="minorHAnsi"/>
          <w:sz w:val="26"/>
          <w:szCs w:val="26"/>
        </w:rPr>
        <w:t xml:space="preserve"> akademska</w:t>
      </w:r>
      <w:r w:rsidRPr="00114AD8">
        <w:rPr>
          <w:rFonts w:ascii="Garamond" w:hAnsi="Garamond" w:cstheme="minorHAnsi"/>
          <w:sz w:val="26"/>
          <w:szCs w:val="26"/>
        </w:rPr>
        <w:t xml:space="preserve"> m</w:t>
      </w:r>
      <w:r w:rsidR="00654B96" w:rsidRPr="00114AD8">
        <w:rPr>
          <w:rFonts w:ascii="Garamond" w:hAnsi="Garamond" w:cstheme="minorHAnsi"/>
          <w:sz w:val="26"/>
          <w:szCs w:val="26"/>
        </w:rPr>
        <w:t>obilnost</w:t>
      </w:r>
      <w:r w:rsidR="009B753D">
        <w:rPr>
          <w:rFonts w:ascii="Garamond" w:hAnsi="Garamond" w:cstheme="minorHAnsi"/>
          <w:sz w:val="26"/>
          <w:szCs w:val="26"/>
        </w:rPr>
        <w:t xml:space="preserve"> prepoznata kao jedan od strateških ciljeva sistema visokog obrazovanja i istraživanja, </w:t>
      </w:r>
      <w:r w:rsidR="00646707">
        <w:rPr>
          <w:rFonts w:ascii="Garamond" w:hAnsi="Garamond" w:cstheme="minorHAnsi"/>
          <w:sz w:val="26"/>
          <w:szCs w:val="26"/>
        </w:rPr>
        <w:t xml:space="preserve">koji je </w:t>
      </w:r>
      <w:r w:rsidRPr="00114AD8">
        <w:rPr>
          <w:rFonts w:ascii="Garamond" w:hAnsi="Garamond" w:cstheme="minorHAnsi"/>
          <w:sz w:val="26"/>
          <w:szCs w:val="26"/>
        </w:rPr>
        <w:t>zacrtan</w:t>
      </w:r>
      <w:r w:rsidR="009B753D">
        <w:rPr>
          <w:rFonts w:ascii="Garamond" w:hAnsi="Garamond" w:cstheme="minorHAnsi"/>
          <w:sz w:val="26"/>
          <w:szCs w:val="26"/>
        </w:rPr>
        <w:t xml:space="preserve"> 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u </w:t>
      </w:r>
      <w:r w:rsidR="00B10E81" w:rsidRPr="00114AD8">
        <w:rPr>
          <w:rFonts w:ascii="Garamond" w:hAnsi="Garamond" w:cstheme="minorHAnsi"/>
          <w:sz w:val="26"/>
          <w:szCs w:val="26"/>
        </w:rPr>
        <w:t>Strategiji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 razvoja visokog obrazovanja 2016-2020</w:t>
      </w:r>
      <w:r w:rsidR="00C55C44">
        <w:rPr>
          <w:rFonts w:ascii="Garamond" w:hAnsi="Garamond" w:cstheme="minorHAnsi"/>
          <w:sz w:val="26"/>
          <w:szCs w:val="26"/>
        </w:rPr>
        <w:t>.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 </w:t>
      </w:r>
      <w:r w:rsidR="009B753D">
        <w:rPr>
          <w:rFonts w:ascii="Garamond" w:hAnsi="Garamond" w:cstheme="minorHAnsi"/>
          <w:sz w:val="26"/>
          <w:szCs w:val="26"/>
        </w:rPr>
        <w:t>iz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 jula 2016</w:t>
      </w:r>
      <w:r w:rsidR="009B753D">
        <w:rPr>
          <w:rFonts w:ascii="Garamond" w:hAnsi="Garamond" w:cstheme="minorHAnsi"/>
          <w:sz w:val="26"/>
          <w:szCs w:val="26"/>
        </w:rPr>
        <w:t>. godine</w:t>
      </w:r>
      <w:r w:rsidR="00654B96" w:rsidRPr="00114AD8">
        <w:rPr>
          <w:rFonts w:ascii="Garamond" w:hAnsi="Garamond" w:cstheme="minorHAnsi"/>
          <w:sz w:val="26"/>
          <w:szCs w:val="26"/>
        </w:rPr>
        <w:t>:</w:t>
      </w:r>
    </w:p>
    <w:p w:rsidR="00654B96" w:rsidRPr="00114AD8" w:rsidRDefault="00654B96" w:rsidP="00D64738">
      <w:pPr>
        <w:spacing w:after="240" w:line="240" w:lineRule="auto"/>
        <w:ind w:left="284"/>
        <w:jc w:val="both"/>
        <w:rPr>
          <w:rFonts w:ascii="Garamond" w:hAnsi="Garamond" w:cstheme="minorHAnsi"/>
          <w:i/>
          <w:sz w:val="26"/>
          <w:szCs w:val="26"/>
        </w:rPr>
      </w:pPr>
      <w:r w:rsidRPr="00114AD8">
        <w:rPr>
          <w:rFonts w:ascii="Garamond" w:hAnsi="Garamond" w:cstheme="minorHAnsi"/>
          <w:i/>
          <w:sz w:val="26"/>
          <w:szCs w:val="26"/>
        </w:rPr>
        <w:t>Mobilnost studenata i akademskog osoblja, uspostavljeni sporazumi između ustanova visokog obrazovanja, zajednički studiji i diplome, međunarodni projekti i drugi oblici prekogranične saradnje samo su neki od segmenata internaciona</w:t>
      </w:r>
      <w:r w:rsidR="00114AD8">
        <w:rPr>
          <w:rFonts w:ascii="Garamond" w:hAnsi="Garamond" w:cstheme="minorHAnsi"/>
          <w:i/>
          <w:sz w:val="26"/>
          <w:szCs w:val="26"/>
        </w:rPr>
        <w:t>lizacije, koja doprinosi unapr</w:t>
      </w:r>
      <w:r w:rsidRPr="00114AD8">
        <w:rPr>
          <w:rFonts w:ascii="Garamond" w:hAnsi="Garamond" w:cstheme="minorHAnsi"/>
          <w:i/>
          <w:sz w:val="26"/>
          <w:szCs w:val="26"/>
        </w:rPr>
        <w:t>eđenju kvaliteta visokog obrazovanja i daje veće mogućnosti za zapošljavanje mladih na g</w:t>
      </w:r>
      <w:r w:rsidR="00114AD8">
        <w:rPr>
          <w:rFonts w:ascii="Garamond" w:hAnsi="Garamond" w:cstheme="minorHAnsi"/>
          <w:i/>
          <w:sz w:val="26"/>
          <w:szCs w:val="26"/>
        </w:rPr>
        <w:t>lobalnom tržištu rada. U kontek</w:t>
      </w:r>
      <w:r w:rsidRPr="00114AD8">
        <w:rPr>
          <w:rFonts w:ascii="Garamond" w:hAnsi="Garamond" w:cstheme="minorHAnsi"/>
          <w:i/>
          <w:sz w:val="26"/>
          <w:szCs w:val="26"/>
        </w:rPr>
        <w:t>s</w:t>
      </w:r>
      <w:r w:rsidR="00114AD8">
        <w:rPr>
          <w:rFonts w:ascii="Garamond" w:hAnsi="Garamond" w:cstheme="minorHAnsi"/>
          <w:i/>
          <w:sz w:val="26"/>
          <w:szCs w:val="26"/>
        </w:rPr>
        <w:t>t</w:t>
      </w:r>
      <w:r w:rsidRPr="00114AD8">
        <w:rPr>
          <w:rFonts w:ascii="Garamond" w:hAnsi="Garamond" w:cstheme="minorHAnsi"/>
          <w:i/>
          <w:sz w:val="26"/>
          <w:szCs w:val="26"/>
        </w:rPr>
        <w:t>u internacionalizacije, posebnu pažnju treba posvetiti mobilnosti studenata i akademskog osoblja. Iako su u proteklom periodu sve ustanove visokog obrazovanja u Crnoj Gori postigle značajne pomake u internacionalizaciji, evidentno je da postoji veliki prostor za napredovanje, u cilju boljeg pozicioniranja naših ustanova u Evropskom prostoru visokog obrazovanja.</w:t>
      </w:r>
    </w:p>
    <w:p w:rsidR="00591BFE" w:rsidRPr="00114AD8" w:rsidRDefault="00654B96" w:rsidP="00D64738">
      <w:pPr>
        <w:jc w:val="both"/>
        <w:rPr>
          <w:rFonts w:ascii="Garamond" w:hAnsi="Garamond" w:cstheme="minorHAnsi"/>
          <w:sz w:val="26"/>
          <w:szCs w:val="26"/>
        </w:rPr>
      </w:pPr>
      <w:r w:rsidRPr="00114AD8">
        <w:rPr>
          <w:rFonts w:ascii="Garamond" w:hAnsi="Garamond" w:cstheme="minorHAnsi"/>
          <w:sz w:val="26"/>
          <w:szCs w:val="26"/>
        </w:rPr>
        <w:t>Ovaj dokument predstavlja jedan od koraka na</w:t>
      </w:r>
      <w:r w:rsidR="00821CFE" w:rsidRPr="00114AD8">
        <w:rPr>
          <w:rFonts w:ascii="Garamond" w:hAnsi="Garamond" w:cstheme="minorHAnsi"/>
          <w:sz w:val="26"/>
          <w:szCs w:val="26"/>
        </w:rPr>
        <w:t xml:space="preserve"> tom</w:t>
      </w:r>
      <w:r w:rsidRPr="00114AD8">
        <w:rPr>
          <w:rFonts w:ascii="Garamond" w:hAnsi="Garamond" w:cstheme="minorHAnsi"/>
          <w:sz w:val="26"/>
          <w:szCs w:val="26"/>
        </w:rPr>
        <w:t xml:space="preserve"> putu </w:t>
      </w:r>
      <w:r w:rsidR="00821CFE" w:rsidRPr="00114AD8">
        <w:rPr>
          <w:rFonts w:ascii="Garamond" w:hAnsi="Garamond" w:cstheme="minorHAnsi"/>
          <w:sz w:val="26"/>
          <w:szCs w:val="26"/>
        </w:rPr>
        <w:t>i ima</w:t>
      </w:r>
      <w:r w:rsidRPr="00114AD8">
        <w:rPr>
          <w:rFonts w:ascii="Garamond" w:hAnsi="Garamond" w:cstheme="minorHAnsi"/>
          <w:sz w:val="26"/>
          <w:szCs w:val="26"/>
        </w:rPr>
        <w:t xml:space="preserve"> za cilj poboljša</w:t>
      </w:r>
      <w:r w:rsidR="0080150B" w:rsidRPr="00114AD8">
        <w:rPr>
          <w:rFonts w:ascii="Garamond" w:hAnsi="Garamond" w:cstheme="minorHAnsi"/>
          <w:sz w:val="26"/>
          <w:szCs w:val="26"/>
        </w:rPr>
        <w:t>nje</w:t>
      </w:r>
      <w:r w:rsidRPr="00114AD8">
        <w:rPr>
          <w:rFonts w:ascii="Garamond" w:hAnsi="Garamond" w:cstheme="minorHAnsi"/>
          <w:sz w:val="26"/>
          <w:szCs w:val="26"/>
        </w:rPr>
        <w:t xml:space="preserve"> vidljivost</w:t>
      </w:r>
      <w:r w:rsidR="0080150B" w:rsidRPr="00114AD8">
        <w:rPr>
          <w:rFonts w:ascii="Garamond" w:hAnsi="Garamond" w:cstheme="minorHAnsi"/>
          <w:sz w:val="26"/>
          <w:szCs w:val="26"/>
        </w:rPr>
        <w:t>i</w:t>
      </w:r>
      <w:r w:rsidRPr="00114AD8">
        <w:rPr>
          <w:rFonts w:ascii="Garamond" w:hAnsi="Garamond" w:cstheme="minorHAnsi"/>
          <w:sz w:val="26"/>
          <w:szCs w:val="26"/>
        </w:rPr>
        <w:t xml:space="preserve"> prilika koje </w:t>
      </w:r>
      <w:r w:rsidR="00646707" w:rsidRPr="00114AD8">
        <w:rPr>
          <w:rFonts w:ascii="Garamond" w:hAnsi="Garamond" w:cstheme="minorHAnsi"/>
          <w:sz w:val="26"/>
          <w:szCs w:val="26"/>
        </w:rPr>
        <w:t xml:space="preserve">postoje </w:t>
      </w:r>
      <w:r w:rsidRPr="00114AD8">
        <w:rPr>
          <w:rFonts w:ascii="Garamond" w:hAnsi="Garamond" w:cstheme="minorHAnsi"/>
          <w:sz w:val="26"/>
          <w:szCs w:val="26"/>
        </w:rPr>
        <w:t>za crnogorske državljane</w:t>
      </w:r>
      <w:r w:rsidR="00B10E81" w:rsidRPr="00114AD8">
        <w:rPr>
          <w:rFonts w:ascii="Garamond" w:hAnsi="Garamond" w:cstheme="minorHAnsi"/>
          <w:sz w:val="26"/>
          <w:szCs w:val="26"/>
        </w:rPr>
        <w:t>,</w:t>
      </w:r>
      <w:r w:rsidRPr="00114AD8">
        <w:rPr>
          <w:rFonts w:ascii="Garamond" w:hAnsi="Garamond" w:cstheme="minorHAnsi"/>
          <w:sz w:val="26"/>
          <w:szCs w:val="26"/>
        </w:rPr>
        <w:t xml:space="preserve"> </w:t>
      </w:r>
      <w:r w:rsidR="00821CFE" w:rsidRPr="00114AD8">
        <w:rPr>
          <w:rFonts w:ascii="Garamond" w:hAnsi="Garamond" w:cstheme="minorHAnsi"/>
          <w:sz w:val="26"/>
          <w:szCs w:val="26"/>
        </w:rPr>
        <w:t>kao i nastojanje da se poveća procenat</w:t>
      </w:r>
      <w:r w:rsidRPr="00114AD8">
        <w:rPr>
          <w:rFonts w:ascii="Garamond" w:hAnsi="Garamond" w:cstheme="minorHAnsi"/>
          <w:sz w:val="26"/>
          <w:szCs w:val="26"/>
        </w:rPr>
        <w:t xml:space="preserve"> učesnika u akademskoj mobilnosti. </w:t>
      </w:r>
    </w:p>
    <w:p w:rsidR="00591BFE" w:rsidRPr="00114AD8" w:rsidRDefault="009B753D" w:rsidP="00D64738">
      <w:pPr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Pošto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 finansijski aspekt </w:t>
      </w:r>
      <w:r>
        <w:rPr>
          <w:rFonts w:ascii="Garamond" w:hAnsi="Garamond" w:cstheme="minorHAnsi"/>
          <w:sz w:val="26"/>
          <w:szCs w:val="26"/>
        </w:rPr>
        <w:t xml:space="preserve">najčešće 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predstavlja </w:t>
      </w:r>
      <w:r>
        <w:rPr>
          <w:rFonts w:ascii="Garamond" w:hAnsi="Garamond" w:cstheme="minorHAnsi"/>
          <w:sz w:val="26"/>
          <w:szCs w:val="26"/>
        </w:rPr>
        <w:t>glavnu barijeru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 za učešće u mobilnosti, ovdje su predstavljeni programi i šeme stipendiranja koji mogu olakšati </w:t>
      </w:r>
      <w:r>
        <w:rPr>
          <w:rFonts w:ascii="Garamond" w:hAnsi="Garamond" w:cstheme="minorHAnsi"/>
          <w:sz w:val="26"/>
          <w:szCs w:val="26"/>
        </w:rPr>
        <w:t xml:space="preserve">njeno </w:t>
      </w:r>
      <w:r w:rsidR="00654B96" w:rsidRPr="00114AD8">
        <w:rPr>
          <w:rFonts w:ascii="Garamond" w:hAnsi="Garamond" w:cstheme="minorHAnsi"/>
          <w:sz w:val="26"/>
          <w:szCs w:val="26"/>
        </w:rPr>
        <w:t xml:space="preserve">prevazilaženje. </w:t>
      </w:r>
      <w:r w:rsidR="0080150B" w:rsidRPr="00114AD8">
        <w:rPr>
          <w:rFonts w:ascii="Garamond" w:hAnsi="Garamond" w:cstheme="minorHAnsi"/>
          <w:sz w:val="26"/>
          <w:szCs w:val="26"/>
        </w:rPr>
        <w:t xml:space="preserve">Dokument </w:t>
      </w:r>
      <w:r w:rsidR="00141FA8" w:rsidRPr="00114AD8">
        <w:rPr>
          <w:rFonts w:ascii="Garamond" w:hAnsi="Garamond" w:cstheme="minorHAnsi"/>
          <w:sz w:val="26"/>
          <w:szCs w:val="26"/>
        </w:rPr>
        <w:t>je organizovan</w:t>
      </w:r>
      <w:r w:rsidR="0080150B" w:rsidRPr="00114AD8">
        <w:rPr>
          <w:rFonts w:ascii="Garamond" w:hAnsi="Garamond" w:cstheme="minorHAnsi"/>
          <w:sz w:val="26"/>
          <w:szCs w:val="26"/>
        </w:rPr>
        <w:t xml:space="preserve"> </w:t>
      </w:r>
      <w:r w:rsidR="00591BFE" w:rsidRPr="00114AD8">
        <w:rPr>
          <w:rFonts w:ascii="Garamond" w:hAnsi="Garamond" w:cstheme="minorHAnsi"/>
          <w:sz w:val="26"/>
          <w:szCs w:val="26"/>
        </w:rPr>
        <w:t xml:space="preserve">četiri cjeline, koje se odnose na: </w:t>
      </w:r>
      <w:r w:rsidR="00657D48" w:rsidRPr="00114AD8">
        <w:rPr>
          <w:rFonts w:ascii="Garamond" w:hAnsi="Garamond" w:cstheme="minorHAnsi"/>
          <w:sz w:val="26"/>
          <w:szCs w:val="26"/>
        </w:rPr>
        <w:t>najzastupljenije programe mobilnosti,</w:t>
      </w:r>
      <w:r w:rsidR="00657D48">
        <w:rPr>
          <w:rFonts w:ascii="Garamond" w:hAnsi="Garamond" w:cstheme="minorHAnsi"/>
          <w:sz w:val="26"/>
          <w:szCs w:val="26"/>
        </w:rPr>
        <w:t xml:space="preserve"> </w:t>
      </w:r>
      <w:r w:rsidR="00141FA8" w:rsidRPr="00114AD8">
        <w:rPr>
          <w:rFonts w:ascii="Garamond" w:hAnsi="Garamond" w:cstheme="minorHAnsi"/>
          <w:sz w:val="26"/>
          <w:szCs w:val="26"/>
        </w:rPr>
        <w:t xml:space="preserve">stipendije stranih vlada, organizacija i fondacija (uključujući stipendije za </w:t>
      </w:r>
      <w:r w:rsidR="00B10E81" w:rsidRPr="00114AD8">
        <w:rPr>
          <w:rFonts w:ascii="Garamond" w:hAnsi="Garamond" w:cstheme="minorHAnsi"/>
          <w:sz w:val="26"/>
          <w:szCs w:val="26"/>
        </w:rPr>
        <w:t xml:space="preserve">kratkoročne </w:t>
      </w:r>
      <w:r w:rsidR="00141FA8" w:rsidRPr="00114AD8">
        <w:rPr>
          <w:rFonts w:ascii="Garamond" w:hAnsi="Garamond" w:cstheme="minorHAnsi"/>
          <w:sz w:val="26"/>
          <w:szCs w:val="26"/>
        </w:rPr>
        <w:t>studijske boravke</w:t>
      </w:r>
      <w:r w:rsidR="00657D48">
        <w:rPr>
          <w:rFonts w:ascii="Garamond" w:hAnsi="Garamond" w:cstheme="minorHAnsi"/>
          <w:sz w:val="26"/>
          <w:szCs w:val="26"/>
        </w:rPr>
        <w:t xml:space="preserve"> i za </w:t>
      </w:r>
      <w:r w:rsidR="00657D48" w:rsidRPr="00114AD8">
        <w:rPr>
          <w:rFonts w:ascii="Garamond" w:hAnsi="Garamond" w:cstheme="minorHAnsi"/>
          <w:sz w:val="26"/>
          <w:szCs w:val="26"/>
        </w:rPr>
        <w:t>kompletan</w:t>
      </w:r>
      <w:r w:rsidR="00657D48" w:rsidRPr="00657D48">
        <w:rPr>
          <w:rFonts w:ascii="Garamond" w:hAnsi="Garamond" w:cstheme="minorHAnsi"/>
          <w:sz w:val="26"/>
          <w:szCs w:val="26"/>
        </w:rPr>
        <w:t xml:space="preserve"> </w:t>
      </w:r>
      <w:r w:rsidR="00657D48" w:rsidRPr="00114AD8">
        <w:rPr>
          <w:rFonts w:ascii="Garamond" w:hAnsi="Garamond" w:cstheme="minorHAnsi"/>
          <w:sz w:val="26"/>
          <w:szCs w:val="26"/>
        </w:rPr>
        <w:t>ciklus</w:t>
      </w:r>
      <w:r w:rsidR="00657D48">
        <w:rPr>
          <w:rFonts w:ascii="Garamond" w:hAnsi="Garamond" w:cstheme="minorHAnsi"/>
          <w:sz w:val="26"/>
          <w:szCs w:val="26"/>
        </w:rPr>
        <w:t xml:space="preserve"> školovanja</w:t>
      </w:r>
      <w:r w:rsidR="00141FA8" w:rsidRPr="00114AD8">
        <w:rPr>
          <w:rFonts w:ascii="Garamond" w:hAnsi="Garamond" w:cstheme="minorHAnsi"/>
          <w:sz w:val="26"/>
          <w:szCs w:val="26"/>
        </w:rPr>
        <w:t>), nacionalne programe pomoći, kao i korisne</w:t>
      </w:r>
      <w:r w:rsidR="00B10E81" w:rsidRPr="00114AD8">
        <w:rPr>
          <w:rFonts w:ascii="Garamond" w:hAnsi="Garamond" w:cstheme="minorHAnsi"/>
          <w:sz w:val="26"/>
          <w:szCs w:val="26"/>
        </w:rPr>
        <w:t xml:space="preserve"> linkove za dalje pret</w:t>
      </w:r>
      <w:r w:rsidR="00591BFE" w:rsidRPr="00114AD8">
        <w:rPr>
          <w:rFonts w:ascii="Garamond" w:hAnsi="Garamond" w:cstheme="minorHAnsi"/>
          <w:sz w:val="26"/>
          <w:szCs w:val="26"/>
        </w:rPr>
        <w:t xml:space="preserve">raživanje dostupnih mogućnosti. </w:t>
      </w:r>
    </w:p>
    <w:p w:rsidR="00591BFE" w:rsidRPr="00114AD8" w:rsidRDefault="00591BFE" w:rsidP="00D64738">
      <w:pPr>
        <w:jc w:val="both"/>
        <w:rPr>
          <w:rFonts w:ascii="Garamond" w:hAnsi="Garamond" w:cstheme="minorHAnsi"/>
          <w:sz w:val="26"/>
          <w:szCs w:val="26"/>
        </w:rPr>
      </w:pPr>
      <w:r w:rsidRPr="00114AD8">
        <w:rPr>
          <w:rFonts w:ascii="Garamond" w:hAnsi="Garamond" w:cstheme="minorHAnsi"/>
          <w:sz w:val="26"/>
          <w:szCs w:val="26"/>
        </w:rPr>
        <w:lastRenderedPageBreak/>
        <w:t xml:space="preserve">Imajući u vidu da se dostupni programi konstantno mijenjaju i unapređuju, </w:t>
      </w:r>
      <w:r w:rsidR="009B753D">
        <w:rPr>
          <w:rFonts w:ascii="Garamond" w:hAnsi="Garamond" w:cstheme="minorHAnsi"/>
          <w:sz w:val="26"/>
          <w:szCs w:val="26"/>
        </w:rPr>
        <w:t>predviđeno</w:t>
      </w:r>
      <w:r w:rsidRPr="00114AD8">
        <w:rPr>
          <w:rFonts w:ascii="Garamond" w:hAnsi="Garamond" w:cstheme="minorHAnsi"/>
          <w:sz w:val="26"/>
          <w:szCs w:val="26"/>
        </w:rPr>
        <w:t xml:space="preserve"> je da se </w:t>
      </w:r>
      <w:r w:rsidR="00821CFE" w:rsidRPr="00114AD8">
        <w:rPr>
          <w:rFonts w:ascii="Garamond" w:hAnsi="Garamond" w:cstheme="minorHAnsi"/>
          <w:sz w:val="26"/>
          <w:szCs w:val="26"/>
        </w:rPr>
        <w:t>sadržaj iz ovog dokumenta periodično ažurira</w:t>
      </w:r>
      <w:r w:rsidRPr="00114AD8">
        <w:rPr>
          <w:rFonts w:ascii="Garamond" w:hAnsi="Garamond" w:cstheme="minorHAnsi"/>
          <w:sz w:val="26"/>
          <w:szCs w:val="26"/>
        </w:rPr>
        <w:t xml:space="preserve"> </w:t>
      </w:r>
      <w:r w:rsidR="00821CFE" w:rsidRPr="00114AD8">
        <w:rPr>
          <w:rFonts w:ascii="Garamond" w:hAnsi="Garamond" w:cstheme="minorHAnsi"/>
          <w:sz w:val="26"/>
          <w:szCs w:val="26"/>
        </w:rPr>
        <w:t xml:space="preserve">da bi </w:t>
      </w:r>
      <w:r w:rsidRPr="00114AD8">
        <w:rPr>
          <w:rFonts w:ascii="Garamond" w:hAnsi="Garamond" w:cstheme="minorHAnsi"/>
          <w:sz w:val="26"/>
          <w:szCs w:val="26"/>
        </w:rPr>
        <w:t>zainteresovan</w:t>
      </w:r>
      <w:r w:rsidR="00821CFE" w:rsidRPr="00114AD8">
        <w:rPr>
          <w:rFonts w:ascii="Garamond" w:hAnsi="Garamond" w:cstheme="minorHAnsi"/>
          <w:sz w:val="26"/>
          <w:szCs w:val="26"/>
        </w:rPr>
        <w:t>i</w:t>
      </w:r>
      <w:r w:rsidRPr="00114AD8">
        <w:rPr>
          <w:rFonts w:ascii="Garamond" w:hAnsi="Garamond" w:cstheme="minorHAnsi"/>
          <w:sz w:val="26"/>
          <w:szCs w:val="26"/>
        </w:rPr>
        <w:t xml:space="preserve"> pojedinc</w:t>
      </w:r>
      <w:r w:rsidR="00821CFE" w:rsidRPr="00114AD8">
        <w:rPr>
          <w:rFonts w:ascii="Garamond" w:hAnsi="Garamond" w:cstheme="minorHAnsi"/>
          <w:sz w:val="26"/>
          <w:szCs w:val="26"/>
        </w:rPr>
        <w:t>i</w:t>
      </w:r>
      <w:r w:rsidRPr="00114AD8">
        <w:rPr>
          <w:rFonts w:ascii="Garamond" w:hAnsi="Garamond" w:cstheme="minorHAnsi"/>
          <w:sz w:val="26"/>
          <w:szCs w:val="26"/>
        </w:rPr>
        <w:t xml:space="preserve"> </w:t>
      </w:r>
      <w:r w:rsidR="00821CFE" w:rsidRPr="00114AD8">
        <w:rPr>
          <w:rFonts w:ascii="Garamond" w:hAnsi="Garamond" w:cstheme="minorHAnsi"/>
          <w:sz w:val="26"/>
          <w:szCs w:val="26"/>
        </w:rPr>
        <w:t>raspolagali što aktuelnijim</w:t>
      </w:r>
      <w:r w:rsidRPr="00114AD8">
        <w:rPr>
          <w:rFonts w:ascii="Garamond" w:hAnsi="Garamond" w:cstheme="minorHAnsi"/>
          <w:sz w:val="26"/>
          <w:szCs w:val="26"/>
        </w:rPr>
        <w:t xml:space="preserve"> </w:t>
      </w:r>
      <w:r w:rsidR="00821CFE" w:rsidRPr="00114AD8">
        <w:rPr>
          <w:rFonts w:ascii="Garamond" w:hAnsi="Garamond" w:cstheme="minorHAnsi"/>
          <w:sz w:val="26"/>
          <w:szCs w:val="26"/>
        </w:rPr>
        <w:t>informacijama</w:t>
      </w:r>
      <w:r w:rsidRPr="00114AD8">
        <w:rPr>
          <w:rFonts w:ascii="Garamond" w:hAnsi="Garamond" w:cstheme="minorHAnsi"/>
          <w:sz w:val="26"/>
          <w:szCs w:val="26"/>
        </w:rPr>
        <w:t xml:space="preserve">. </w:t>
      </w:r>
      <w:r w:rsidR="00BE39BF" w:rsidRPr="00114AD8">
        <w:rPr>
          <w:rFonts w:ascii="Garamond" w:hAnsi="Garamond" w:cstheme="minorHAnsi"/>
          <w:sz w:val="26"/>
          <w:szCs w:val="26"/>
        </w:rPr>
        <w:t xml:space="preserve">Takođe, Ministarstvo prosvjete na svojoj internet stranici redovno ažurira informacije o raspisanim konkursima, u okviru rubrike „Stipendije i krediti“.  </w:t>
      </w:r>
    </w:p>
    <w:p w:rsidR="00654B96" w:rsidRPr="00114AD8" w:rsidRDefault="00654B96" w:rsidP="00D64738">
      <w:pPr>
        <w:jc w:val="both"/>
        <w:rPr>
          <w:rFonts w:ascii="Garamond" w:hAnsi="Garamond"/>
          <w:sz w:val="26"/>
          <w:szCs w:val="26"/>
        </w:rPr>
      </w:pPr>
      <w:r w:rsidRPr="00114AD8">
        <w:rPr>
          <w:rFonts w:ascii="Garamond" w:hAnsi="Garamond"/>
          <w:sz w:val="26"/>
          <w:szCs w:val="26"/>
        </w:rPr>
        <w:br w:type="page"/>
      </w:r>
    </w:p>
    <w:p w:rsidR="00930444" w:rsidRPr="00114AD8" w:rsidRDefault="00930444" w:rsidP="00D64738">
      <w:pPr>
        <w:pStyle w:val="Heading1"/>
        <w:ind w:left="426" w:hanging="426"/>
        <w:jc w:val="both"/>
        <w:rPr>
          <w:sz w:val="28"/>
        </w:rPr>
      </w:pPr>
      <w:bookmarkStart w:id="2" w:name="_Toc502039300"/>
      <w:r w:rsidRPr="00114AD8">
        <w:rPr>
          <w:sz w:val="28"/>
        </w:rPr>
        <w:lastRenderedPageBreak/>
        <w:t>PROGRAMI MOBILNOSTI</w:t>
      </w:r>
      <w:bookmarkEnd w:id="2"/>
      <w:r w:rsidRPr="00114AD8">
        <w:rPr>
          <w:sz w:val="28"/>
        </w:rPr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color w:val="C00000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3" w:name="_Toc502039301"/>
      <w:r w:rsidRPr="00114AD8">
        <w:t>CEEPUS - Centralno-evropski program za univerzitetsku razmjenu</w:t>
      </w:r>
      <w:bookmarkEnd w:id="3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</w:t>
      </w:r>
      <w:r w:rsidRPr="00114AD8">
        <w:rPr>
          <w:rFonts w:ascii="Garamond" w:hAnsi="Garamond" w:cs="Arial"/>
          <w:sz w:val="24"/>
          <w:szCs w:val="24"/>
        </w:rPr>
        <w:t xml:space="preserve">: Studenti i nastavno osoblje iz zemalja članica CEEPUS programa.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 xml:space="preserve">: Međunarodni sporazum potpisan od strane svih zemalja članica.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</w:t>
      </w:r>
      <w:r w:rsidRPr="00114AD8">
        <w:rPr>
          <w:rFonts w:ascii="Garamond" w:hAnsi="Garamond" w:cs="Arial"/>
          <w:sz w:val="24"/>
          <w:szCs w:val="24"/>
        </w:rPr>
        <w:t xml:space="preserve">: Povezivanje evropskog prostora visokog obrazovanja, evropskog istraživačkog prostora i jačanje regionalne akademske mobilnosti.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>: Konkurs se objavljuje dva puta godišnje, u maju mjesecu za zimski semestar naredne studijske godine i oktobru mjesecu za ljetnji semestar tekuće studijske godine.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sz w:val="24"/>
          <w:szCs w:val="24"/>
        </w:rPr>
        <w:t xml:space="preserve">Za CEEPUS stipendije mogu konkurisati i studenti i nastavno osoblje svih ustanova visokog obrazovanja u Crnoj Gori, kao tzv. freemover-i. Konkurs za freemover-e otvoren je od jula do kraja novembra.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>:</w:t>
      </w:r>
    </w:p>
    <w:p w:rsidR="00930444" w:rsidRPr="00114AD8" w:rsidRDefault="00930444" w:rsidP="00D64738">
      <w:pPr>
        <w:pStyle w:val="ListParagraph"/>
        <w:numPr>
          <w:ilvl w:val="0"/>
          <w:numId w:val="27"/>
        </w:num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Pr="00114AD8">
        <w:rPr>
          <w:rFonts w:ascii="Garamond" w:hAnsi="Garamond" w:cs="Arial"/>
          <w:sz w:val="24"/>
          <w:szCs w:val="24"/>
        </w:rPr>
        <w:t xml:space="preserve">tipendije se dodjeljuju za minimum 3, a maksimum 10 mjeseci za studente </w:t>
      </w:r>
      <w:r>
        <w:rPr>
          <w:rFonts w:ascii="Garamond" w:hAnsi="Garamond" w:cs="Arial"/>
          <w:sz w:val="24"/>
          <w:szCs w:val="24"/>
        </w:rPr>
        <w:t>osnovnih i master studija; d</w:t>
      </w:r>
      <w:r w:rsidRPr="00114AD8">
        <w:rPr>
          <w:rFonts w:ascii="Garamond" w:hAnsi="Garamond" w:cs="Arial"/>
          <w:sz w:val="24"/>
          <w:szCs w:val="24"/>
        </w:rPr>
        <w:t>uži studijski boravak može biti odobren</w:t>
      </w:r>
      <w:r>
        <w:rPr>
          <w:rFonts w:ascii="Garamond" w:hAnsi="Garamond" w:cs="Arial"/>
          <w:sz w:val="24"/>
          <w:szCs w:val="24"/>
        </w:rPr>
        <w:t xml:space="preserve"> za studente doktorskih studija,</w:t>
      </w:r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930444" w:rsidRPr="00114AD8" w:rsidRDefault="00930444" w:rsidP="00D64738">
      <w:pPr>
        <w:pStyle w:val="ListParagraph"/>
        <w:numPr>
          <w:ilvl w:val="0"/>
          <w:numId w:val="27"/>
        </w:num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</w:t>
      </w:r>
      <w:r w:rsidRPr="00114AD8">
        <w:rPr>
          <w:rFonts w:ascii="Garamond" w:hAnsi="Garamond" w:cs="Arial"/>
          <w:sz w:val="24"/>
          <w:szCs w:val="24"/>
        </w:rPr>
        <w:t>raći studijski boravak u tra</w:t>
      </w:r>
      <w:r>
        <w:rPr>
          <w:rFonts w:ascii="Garamond" w:hAnsi="Garamond" w:cs="Arial"/>
          <w:sz w:val="24"/>
          <w:szCs w:val="24"/>
        </w:rPr>
        <w:t>j</w:t>
      </w:r>
      <w:r w:rsidRPr="00114AD8">
        <w:rPr>
          <w:rFonts w:ascii="Garamond" w:hAnsi="Garamond" w:cs="Arial"/>
          <w:sz w:val="24"/>
          <w:szCs w:val="24"/>
        </w:rPr>
        <w:t xml:space="preserve">anju od 1 do 3 mjeseca se odobrava studentima koji rade magistarsku </w:t>
      </w:r>
      <w:r>
        <w:rPr>
          <w:rFonts w:ascii="Garamond" w:hAnsi="Garamond" w:cs="Arial"/>
          <w:sz w:val="24"/>
          <w:szCs w:val="24"/>
        </w:rPr>
        <w:t>tezu ili doktorsku disertaciju,</w:t>
      </w:r>
    </w:p>
    <w:p w:rsidR="00930444" w:rsidRPr="00114AD8" w:rsidRDefault="00930444" w:rsidP="00D64738">
      <w:pPr>
        <w:pStyle w:val="ListParagraph"/>
        <w:numPr>
          <w:ilvl w:val="0"/>
          <w:numId w:val="27"/>
        </w:num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Pr="00114AD8">
        <w:rPr>
          <w:rFonts w:ascii="Garamond" w:hAnsi="Garamond" w:cs="Arial"/>
          <w:sz w:val="24"/>
          <w:szCs w:val="24"/>
        </w:rPr>
        <w:t>tudenti se mogu prijaviti za praktičnu obuku u komercijalnim preduzećima, istraživačkim centrima, vladinim institucijama ili drugim organizacijama u zemlji domaćinu, pod uslovom da po</w:t>
      </w:r>
      <w:r>
        <w:rPr>
          <w:rFonts w:ascii="Garamond" w:hAnsi="Garamond" w:cs="Arial"/>
          <w:sz w:val="24"/>
          <w:szCs w:val="24"/>
        </w:rPr>
        <w:t>stoji jasan i strukturisan plan,</w:t>
      </w:r>
    </w:p>
    <w:p w:rsidR="00930444" w:rsidRPr="00114AD8" w:rsidRDefault="00930444" w:rsidP="00D64738">
      <w:pPr>
        <w:pStyle w:val="ListParagraph"/>
        <w:numPr>
          <w:ilvl w:val="0"/>
          <w:numId w:val="27"/>
        </w:num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</w:t>
      </w:r>
      <w:r w:rsidRPr="00114AD8">
        <w:rPr>
          <w:rFonts w:ascii="Garamond" w:hAnsi="Garamond" w:cs="Arial"/>
          <w:sz w:val="24"/>
          <w:szCs w:val="24"/>
        </w:rPr>
        <w:t>astavno osoblje može konkurisati za minimum 5 radnih dana sa radnim angažmanom od 6 sati nedj</w:t>
      </w:r>
      <w:r>
        <w:rPr>
          <w:rFonts w:ascii="Garamond" w:hAnsi="Garamond" w:cs="Arial"/>
          <w:sz w:val="24"/>
          <w:szCs w:val="24"/>
        </w:rPr>
        <w:t>eljno,</w:t>
      </w:r>
    </w:p>
    <w:p w:rsidR="00930444" w:rsidRPr="00114AD8" w:rsidRDefault="00930444" w:rsidP="00D64738">
      <w:pPr>
        <w:pStyle w:val="ListParagraph"/>
        <w:numPr>
          <w:ilvl w:val="0"/>
          <w:numId w:val="27"/>
        </w:num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</w:t>
      </w:r>
      <w:r w:rsidRPr="00114AD8">
        <w:rPr>
          <w:rFonts w:ascii="Garamond" w:hAnsi="Garamond" w:cs="Arial"/>
          <w:sz w:val="24"/>
          <w:szCs w:val="24"/>
        </w:rPr>
        <w:t>eiskorišćeni mjeseci za stipendije se mogu iskoristiti za organizovanje koordinacionih sastanaka</w:t>
      </w:r>
      <w:r>
        <w:rPr>
          <w:rFonts w:ascii="Garamond" w:hAnsi="Garamond" w:cs="Arial"/>
          <w:sz w:val="24"/>
          <w:szCs w:val="24"/>
        </w:rPr>
        <w:t>,</w:t>
      </w:r>
      <w:r w:rsidRPr="00114AD8">
        <w:rPr>
          <w:rFonts w:ascii="Garamond" w:hAnsi="Garamond" w:cs="Arial"/>
          <w:sz w:val="24"/>
          <w:szCs w:val="24"/>
        </w:rPr>
        <w:t xml:space="preserve"> i </w:t>
      </w:r>
    </w:p>
    <w:p w:rsidR="00930444" w:rsidRPr="00114AD8" w:rsidRDefault="00930444" w:rsidP="00D64738">
      <w:pPr>
        <w:pStyle w:val="ListParagraph"/>
        <w:numPr>
          <w:ilvl w:val="0"/>
          <w:numId w:val="27"/>
        </w:num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114AD8">
        <w:rPr>
          <w:rFonts w:ascii="Garamond" w:hAnsi="Garamond" w:cs="Arial"/>
          <w:sz w:val="24"/>
          <w:szCs w:val="24"/>
        </w:rPr>
        <w:t xml:space="preserve">održava se i organizovanje kratkotrajnih programa/kurseva u trajanju od minimum 10 radnih dana i ekskurzija u trajanju od minimum 3 radna dana. 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hyperlink r:id="rId10" w:history="1">
        <w:r w:rsidRPr="00114AD8">
          <w:rPr>
            <w:rStyle w:val="Hyperlink"/>
            <w:rFonts w:ascii="Garamond" w:hAnsi="Garamond"/>
            <w:sz w:val="24"/>
            <w:szCs w:val="24"/>
          </w:rPr>
          <w:t>www.ceepus.info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30444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4" w:name="_Toc502039302"/>
      <w:r w:rsidRPr="00114AD8">
        <w:t>Program razmjene Erasmus+</w:t>
      </w:r>
      <w:bookmarkEnd w:id="4"/>
      <w:r w:rsidRPr="00114AD8"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Studenti osnovnih, postdiplomskih i doktorskih studija, nastavno i administrativno osoblje iz Erasmus+ programskih zemalja i partnerskih zemalja, među kojima je i Crna Gora.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>: Uredba (1288/2013) Evropskog parlamenta i Savjeta o uspostavljanju programa Erasmus+ za obrazovanje, osposobljavanje, mlade i sport i međuuniverzitetski sporazumi o saradnji.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programa:</w:t>
      </w:r>
      <w:r w:rsidRPr="00114AD8">
        <w:rPr>
          <w:rFonts w:ascii="Garamond" w:hAnsi="Garamond" w:cs="Arial"/>
          <w:sz w:val="24"/>
          <w:szCs w:val="24"/>
        </w:rPr>
        <w:t xml:space="preserve"> Mobilnost studenata, nastavnog i adminstrativnog osoblja.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 xml:space="preserve">: Konkursi i rokovi se definišu bilateralnim sporazumima između univerziteta. Konkursi se obično objavljuju dva puta godišnje (za ljetnji i zimski semestar).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>: Stipendije se dodjeljuju za studente osnovnih, postdiplomskih i doktorskih studija za studentsku razmjenu u trajanju od 3 do 12 mjeseci, kao i za mobilnost nastavnog i a</w:t>
      </w:r>
      <w:r>
        <w:rPr>
          <w:rFonts w:ascii="Garamond" w:hAnsi="Garamond" w:cs="Arial"/>
          <w:sz w:val="24"/>
          <w:szCs w:val="24"/>
        </w:rPr>
        <w:t>d</w:t>
      </w:r>
      <w:r w:rsidRPr="00114AD8">
        <w:rPr>
          <w:rFonts w:ascii="Garamond" w:hAnsi="Garamond" w:cs="Arial"/>
          <w:sz w:val="24"/>
          <w:szCs w:val="24"/>
        </w:rPr>
        <w:t xml:space="preserve">ministrativnog osoblja u trajanju od 5 dana do 2 mjeseca. </w:t>
      </w:r>
    </w:p>
    <w:p w:rsidR="00930444" w:rsidRPr="00114AD8" w:rsidRDefault="00930444" w:rsidP="00860BE7">
      <w:pPr>
        <w:spacing w:after="0"/>
      </w:pPr>
      <w:r w:rsidRPr="00114AD8">
        <w:rPr>
          <w:rFonts w:ascii="Garamond" w:hAnsi="Garamond" w:cs="Arial"/>
          <w:b/>
          <w:sz w:val="24"/>
          <w:szCs w:val="24"/>
        </w:rPr>
        <w:t>Web adresa:</w:t>
      </w:r>
      <w:r w:rsidRPr="00114AD8">
        <w:rPr>
          <w:rFonts w:ascii="Garamond" w:hAnsi="Garamond" w:cs="Arial"/>
          <w:sz w:val="24"/>
          <w:szCs w:val="24"/>
        </w:rPr>
        <w:t xml:space="preserve"> Nacionalna Erasmus+ kancelarija </w:t>
      </w:r>
      <w:r w:rsidRPr="00114AD8">
        <w:rPr>
          <w:rStyle w:val="Hyperlink"/>
          <w:rFonts w:ascii="Garamond" w:hAnsi="Garamond" w:cs="Arial"/>
          <w:sz w:val="24"/>
          <w:szCs w:val="24"/>
        </w:rPr>
        <w:t>www.neomontenegro.ac.me</w:t>
      </w:r>
    </w:p>
    <w:p w:rsidR="00860BE7" w:rsidRDefault="00860BE7" w:rsidP="00D64738">
      <w:pPr>
        <w:pStyle w:val="Heading3"/>
      </w:pPr>
    </w:p>
    <w:p w:rsidR="00930444" w:rsidRPr="00114AD8" w:rsidRDefault="00930444" w:rsidP="00D64738">
      <w:pPr>
        <w:pStyle w:val="Heading3"/>
      </w:pPr>
      <w:bookmarkStart w:id="5" w:name="_Toc502039303"/>
      <w:r w:rsidRPr="00114AD8">
        <w:lastRenderedPageBreak/>
        <w:t>Mevlana program razmjene (</w:t>
      </w:r>
      <w:r w:rsidRPr="00114AD8">
        <w:rPr>
          <w:i/>
        </w:rPr>
        <w:t>Mevlana Exchange Programme</w:t>
      </w:r>
      <w:r w:rsidRPr="00114AD8">
        <w:t>)</w:t>
      </w:r>
      <w:bookmarkEnd w:id="5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Studenti osnovnih, master ili doktorskih studija i akademsko osoblje.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>: Protokol potpisan od strane Univerziteta Crne Gore i univerziteta u Turskoj.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</w:t>
      </w:r>
      <w:r w:rsidRPr="00114AD8">
        <w:rPr>
          <w:rFonts w:ascii="Garamond" w:hAnsi="Garamond" w:cs="Arial"/>
          <w:sz w:val="24"/>
          <w:szCs w:val="24"/>
        </w:rPr>
        <w:t>: Razmjena studenata i akademskog osoblja između ustanova visokog obrazovanja Turske i ustanova visokog obrazovanja iz drugih zemalja.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b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Rok za prijavljivanje je kraj februara ili marta mjeseca.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b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 xml:space="preserve">Stipendije se dodjeljuju za kraće studijske boravke u trajanju od 1 ili 2 semestra za studente osnovnih, master ili doktorskih studija i od 2 sedmice do 3 mjeseca za </w:t>
      </w:r>
      <w:r w:rsidR="001E0331">
        <w:rPr>
          <w:rFonts w:ascii="Garamond" w:hAnsi="Garamond" w:cs="Arial"/>
          <w:sz w:val="24"/>
          <w:szCs w:val="24"/>
        </w:rPr>
        <w:t>akademsko</w:t>
      </w:r>
      <w:r w:rsidRPr="00114AD8">
        <w:rPr>
          <w:rFonts w:ascii="Garamond" w:hAnsi="Garamond" w:cs="Arial"/>
          <w:sz w:val="24"/>
          <w:szCs w:val="24"/>
        </w:rPr>
        <w:t xml:space="preserve"> osoblje.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hyperlink r:id="rId11" w:history="1">
        <w:r w:rsidRPr="00114AD8">
          <w:rPr>
            <w:rStyle w:val="Hyperlink"/>
            <w:rFonts w:ascii="Garamond" w:hAnsi="Garamond"/>
            <w:sz w:val="24"/>
            <w:szCs w:val="24"/>
          </w:rPr>
          <w:t>www.yok.gov.tr/en/web/mevlana/anasayfa</w:t>
        </w:r>
      </w:hyperlink>
    </w:p>
    <w:p w:rsidR="00D64738" w:rsidRPr="00114AD8" w:rsidRDefault="00D64738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6" w:name="_Toc502039304"/>
      <w:r w:rsidRPr="00114AD8">
        <w:t xml:space="preserve">Višegrad program </w:t>
      </w:r>
      <w:r>
        <w:t>stipendiranja</w:t>
      </w:r>
      <w:r w:rsidRPr="00114AD8">
        <w:t xml:space="preserve"> (</w:t>
      </w:r>
      <w:r w:rsidRPr="00114AD8">
        <w:rPr>
          <w:i/>
        </w:rPr>
        <w:t>Visegrad Scholarship Program</w:t>
      </w:r>
      <w:r w:rsidRPr="00114AD8">
        <w:t>)</w:t>
      </w:r>
      <w:bookmarkEnd w:id="6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Studenti postdiplomskih i doktorskih studija iz zemalja korisnica programa</w:t>
      </w:r>
      <w:r>
        <w:rPr>
          <w:rFonts w:ascii="Garamond" w:hAnsi="Garamond" w:cs="Arial"/>
          <w:sz w:val="24"/>
          <w:szCs w:val="24"/>
        </w:rPr>
        <w:t>,</w:t>
      </w:r>
      <w:r w:rsidRPr="00114AD8">
        <w:rPr>
          <w:rFonts w:ascii="Garamond" w:hAnsi="Garamond" w:cs="Arial"/>
          <w:sz w:val="24"/>
          <w:szCs w:val="24"/>
        </w:rPr>
        <w:t xml:space="preserve"> među kojima je i Crna Gora.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 xml:space="preserve">: Program </w:t>
      </w:r>
      <w:r>
        <w:rPr>
          <w:rFonts w:ascii="Garamond" w:hAnsi="Garamond" w:cs="Arial"/>
          <w:sz w:val="24"/>
          <w:szCs w:val="24"/>
        </w:rPr>
        <w:t>stipendiranja</w:t>
      </w:r>
      <w:r w:rsidRPr="00114AD8">
        <w:rPr>
          <w:rFonts w:ascii="Garamond" w:hAnsi="Garamond" w:cs="Arial"/>
          <w:sz w:val="24"/>
          <w:szCs w:val="24"/>
        </w:rPr>
        <w:t xml:space="preserve"> međunarodne organizacije „Međunarodni Višegrad fond“ koja ima sjedište u Bratislavi.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Cilj programa: </w:t>
      </w:r>
      <w:r w:rsidRPr="00114AD8">
        <w:rPr>
          <w:rFonts w:ascii="Garamond" w:hAnsi="Garamond" w:cs="Arial"/>
          <w:sz w:val="24"/>
          <w:szCs w:val="24"/>
        </w:rPr>
        <w:t xml:space="preserve">Razvoj i jačanje bliže saradnje između građana i institucija V4 regiona (Češka, Slovačka, Poljska i Mađarska) i drugih zemalja, a naročito Zapadnog Balkana i istočnih partnerskih regija.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b/>
          <w:sz w:val="24"/>
          <w:szCs w:val="24"/>
        </w:rPr>
        <w:t>:</w:t>
      </w:r>
      <w:r w:rsidRPr="00114AD8">
        <w:rPr>
          <w:rFonts w:ascii="Garamond" w:hAnsi="Garamond" w:cs="Arial"/>
          <w:sz w:val="24"/>
          <w:szCs w:val="24"/>
        </w:rPr>
        <w:t xml:space="preserve"> Rok za prijavljivanje je 31. januar svake godine.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Kandidati mogu konkurisati za studijski boravak u trajanju od 1 semestra (5 mjeseci), ili 2 semestra (10 mjeseci). Može se odobriti stipendija i u trajanju od 4 semestra (20 mjeseci), za kompletne magistarske studije. 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114AD8">
        <w:rPr>
          <w:rFonts w:ascii="Garamond" w:hAnsi="Garamond" w:cs="Arial"/>
          <w:b/>
          <w:sz w:val="24"/>
          <w:szCs w:val="24"/>
        </w:rPr>
        <w:t>Web adresa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hyperlink r:id="rId12" w:history="1">
        <w:r w:rsidRPr="00114AD8">
          <w:rPr>
            <w:rStyle w:val="Hyperlink"/>
            <w:rFonts w:ascii="Garamond" w:hAnsi="Garamond"/>
            <w:sz w:val="24"/>
            <w:szCs w:val="24"/>
          </w:rPr>
          <w:t>http://visegradfund.org/scholarships/visegrad-scholarship-program/</w:t>
        </w:r>
      </w:hyperlink>
      <w:r w:rsidRPr="00114AD8">
        <w:rPr>
          <w:rFonts w:ascii="Garamond" w:hAnsi="Garamond" w:cs="Arial"/>
          <w:sz w:val="24"/>
          <w:szCs w:val="24"/>
        </w:rPr>
        <w:t xml:space="preserve">  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64738" w:rsidRPr="00114AD8" w:rsidRDefault="00D64738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7" w:name="_Toc502039305"/>
      <w:r w:rsidRPr="00114AD8">
        <w:t>Program „Go Styria“</w:t>
      </w:r>
      <w:bookmarkEnd w:id="7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Korisnici: </w:t>
      </w:r>
      <w:r w:rsidRPr="00114AD8">
        <w:rPr>
          <w:rFonts w:ascii="Garamond" w:hAnsi="Garamond" w:cs="Arial"/>
          <w:sz w:val="24"/>
          <w:szCs w:val="24"/>
        </w:rPr>
        <w:t xml:space="preserve">Studenti postdiplomskih, doktorskih i postdoktorskih studija iz zemalja Jugoistočne Evrope, među kojima je i Crna Gora.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Pravna osnova: </w:t>
      </w:r>
      <w:r w:rsidRPr="00114AD8">
        <w:rPr>
          <w:rFonts w:ascii="Garamond" w:hAnsi="Garamond" w:cs="Arial"/>
          <w:sz w:val="24"/>
          <w:szCs w:val="24"/>
        </w:rPr>
        <w:t xml:space="preserve">Program </w:t>
      </w:r>
      <w:r>
        <w:rPr>
          <w:rFonts w:ascii="Garamond" w:hAnsi="Garamond" w:cs="Arial"/>
          <w:sz w:val="24"/>
          <w:szCs w:val="24"/>
        </w:rPr>
        <w:t>stipendiranja</w:t>
      </w:r>
      <w:r w:rsidRPr="00114AD8">
        <w:rPr>
          <w:rFonts w:ascii="Garamond" w:hAnsi="Garamond" w:cs="Arial"/>
          <w:sz w:val="24"/>
          <w:szCs w:val="24"/>
        </w:rPr>
        <w:t xml:space="preserve"> Štajerske pokrajine za izuzetne studente iz Jugoistočne Evrope.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</w:t>
      </w:r>
      <w:r w:rsidRPr="00114AD8">
        <w:rPr>
          <w:rFonts w:ascii="Garamond" w:hAnsi="Garamond" w:cs="Arial"/>
          <w:sz w:val="24"/>
          <w:szCs w:val="24"/>
        </w:rPr>
        <w:t>: Jačanje naučne i kulturne saradnje sa zemljama Jugoistočne Evrope.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b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Rok za prijavljivanje je mart ili april mjesec.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Stipendije se dodjeljuju za studijske boravke u trajanju od najviše 4 mjeseca. Stipendije se mogu dodijeliti za kraće istraživačke boravke od 1 do 3 mjeseca. 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adresa:</w:t>
      </w:r>
      <w:r w:rsidRPr="00114AD8">
        <w:rPr>
          <w:rFonts w:ascii="Garamond" w:hAnsi="Garamond" w:cs="Arial"/>
          <w:sz w:val="24"/>
          <w:szCs w:val="24"/>
        </w:rPr>
        <w:t xml:space="preserve"> </w:t>
      </w:r>
      <w:hyperlink r:id="rId13" w:history="1">
        <w:r w:rsidRPr="00114AD8">
          <w:rPr>
            <w:rStyle w:val="Hyperlink"/>
            <w:rFonts w:ascii="Garamond" w:hAnsi="Garamond"/>
            <w:sz w:val="24"/>
            <w:szCs w:val="24"/>
          </w:rPr>
          <w:t>https://international.uni-graz.at/en/stud/incoming/s-in-mprog/go-styria/</w:t>
        </w:r>
      </w:hyperlink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8" w:name="_Toc502039306"/>
      <w:r w:rsidRPr="00114AD8">
        <w:t>Stipendije Njemačke službe za akademsku razmjenu DAAD (</w:t>
      </w:r>
      <w:r w:rsidRPr="00114AD8">
        <w:rPr>
          <w:i/>
        </w:rPr>
        <w:t>Deutscher Akademischer Austauch Diens</w:t>
      </w:r>
      <w:r w:rsidRPr="00114AD8">
        <w:t>)</w:t>
      </w:r>
      <w:bookmarkEnd w:id="8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</w:t>
      </w:r>
      <w:r w:rsidRPr="00114AD8">
        <w:rPr>
          <w:rFonts w:ascii="Garamond" w:hAnsi="Garamond" w:cs="Arial"/>
          <w:sz w:val="24"/>
          <w:szCs w:val="24"/>
        </w:rPr>
        <w:t xml:space="preserve">: Studenti osnovnih, master, doktorskih i postdoktorskih studija i akademsko osoblje.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lastRenderedPageBreak/>
        <w:t>Pravna osnova</w:t>
      </w:r>
      <w:r w:rsidRPr="00114AD8">
        <w:rPr>
          <w:rFonts w:ascii="Garamond" w:hAnsi="Garamond" w:cs="Arial"/>
          <w:sz w:val="24"/>
          <w:szCs w:val="24"/>
        </w:rPr>
        <w:t xml:space="preserve">: Program </w:t>
      </w:r>
      <w:r>
        <w:rPr>
          <w:rFonts w:ascii="Garamond" w:hAnsi="Garamond" w:cs="Arial"/>
          <w:sz w:val="24"/>
          <w:szCs w:val="24"/>
        </w:rPr>
        <w:t>stipendiranja</w:t>
      </w:r>
      <w:r w:rsidRPr="00114AD8">
        <w:rPr>
          <w:rFonts w:ascii="Garamond" w:hAnsi="Garamond" w:cs="Arial"/>
          <w:sz w:val="24"/>
          <w:szCs w:val="24"/>
        </w:rPr>
        <w:t xml:space="preserve"> Asocijacije njemačkih univerziteta, koledža i studentskih organizacija.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>: Rok za prijavljivanje se razlikuje u zavisnosti od specifične aplikacije kandidata, a informacije o roku se mogu dobiti u crnogorskoj kancelariji za DAAD program.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>: Stipendije se dodjeljuju za master studije (do dvije godine), doktorske studije (do tri godine), istraživački boravak za predavače na fakultetu i naučnike (do tri mjeseca), ljetnje kurseve za sve studente (do mjesec dana) i dvomjesečne intenzivne kurseve.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hyperlink r:id="rId14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www.daad.de/en/</w:t>
        </w:r>
      </w:hyperlink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9" w:name="_Toc502039307"/>
      <w:r w:rsidRPr="00114AD8">
        <w:t>Globalni program dodiplomske razmjene (</w:t>
      </w:r>
      <w:r w:rsidRPr="00114AD8">
        <w:rPr>
          <w:i/>
        </w:rPr>
        <w:t xml:space="preserve">The Global Undergraduate Exchange Program - </w:t>
      </w:r>
      <w:r w:rsidRPr="00114AD8">
        <w:t>Global UGRAD)</w:t>
      </w:r>
      <w:bookmarkEnd w:id="9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Studenti osnovnih studija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Pravna osnova: </w:t>
      </w:r>
      <w:r w:rsidRPr="00114AD8">
        <w:rPr>
          <w:rFonts w:ascii="Garamond" w:hAnsi="Garamond" w:cs="Arial"/>
          <w:sz w:val="24"/>
          <w:szCs w:val="24"/>
        </w:rPr>
        <w:t xml:space="preserve">Program koji finansira Kancelarija za kulturu i obrazovanje Stejt </w:t>
      </w:r>
      <w:r>
        <w:rPr>
          <w:rFonts w:ascii="Garamond" w:hAnsi="Garamond" w:cs="Arial"/>
          <w:sz w:val="24"/>
          <w:szCs w:val="24"/>
        </w:rPr>
        <w:t>di</w:t>
      </w:r>
      <w:r w:rsidRPr="00114AD8">
        <w:rPr>
          <w:rFonts w:ascii="Garamond" w:hAnsi="Garamond" w:cs="Arial"/>
          <w:sz w:val="24"/>
          <w:szCs w:val="24"/>
        </w:rPr>
        <w:t>parmenta.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Cilj programa: </w:t>
      </w:r>
      <w:r w:rsidRPr="00114AD8">
        <w:rPr>
          <w:rFonts w:ascii="Garamond" w:hAnsi="Garamond" w:cs="Arial"/>
          <w:sz w:val="24"/>
          <w:szCs w:val="24"/>
        </w:rPr>
        <w:t xml:space="preserve">Program dovodi buduće lidere u Sjedinjene </w:t>
      </w:r>
      <w:r>
        <w:rPr>
          <w:rFonts w:ascii="Garamond" w:hAnsi="Garamond" w:cs="Arial"/>
          <w:sz w:val="24"/>
          <w:szCs w:val="24"/>
        </w:rPr>
        <w:t xml:space="preserve">Američke </w:t>
      </w:r>
      <w:r w:rsidRPr="00114AD8">
        <w:rPr>
          <w:rFonts w:ascii="Garamond" w:hAnsi="Garamond" w:cs="Arial"/>
          <w:sz w:val="24"/>
          <w:szCs w:val="24"/>
        </w:rPr>
        <w:t>Države da steknu iskustvo o obrazovnom sistemu SAD, unaprijede svoje znanje i saznaju više o kulturi i vrijednostima SAD, a takođe studentima pruža mogućnost da podijele svoju kulturu i tradiciju sa ljudima u Sjedinjenim Državama.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b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Rok za prijavljivanje je kraj decembra</w:t>
      </w:r>
      <w:r>
        <w:rPr>
          <w:rFonts w:ascii="Garamond" w:hAnsi="Garamond" w:cs="Arial"/>
          <w:sz w:val="24"/>
          <w:szCs w:val="24"/>
        </w:rPr>
        <w:t xml:space="preserve"> mjeseca</w:t>
      </w:r>
      <w:r w:rsidRPr="00114AD8">
        <w:rPr>
          <w:rFonts w:ascii="Garamond" w:hAnsi="Garamond" w:cs="Arial"/>
          <w:sz w:val="24"/>
          <w:szCs w:val="24"/>
        </w:rPr>
        <w:t>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Stipendije se dodjeljuju za period od jednog semestra za studiranje na američkim univerzitetima u kombinaciji sa društveno korisnim radom, profesionalnim usavršavanjem i upoznavanjem kulturnih sadržaja. 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hyperlink r:id="rId15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www.worldlearning.org/projects/global-ugrad/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10" w:name="_Toc502039308"/>
      <w:r w:rsidRPr="00114AD8">
        <w:t>Marija Sklodovska Kiri akcije (</w:t>
      </w:r>
      <w:r w:rsidRPr="00114AD8">
        <w:rPr>
          <w:i/>
        </w:rPr>
        <w:t>Marie Skłodowska-Curie Actions</w:t>
      </w:r>
      <w:r w:rsidRPr="00114AD8">
        <w:t>)</w:t>
      </w:r>
      <w:bookmarkEnd w:id="10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Izvanredni istraživači iz cijelog svijeta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 xml:space="preserve">: Program finansijske podrške Evropske Unije za istraživanje i razvoj.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programa:</w:t>
      </w:r>
      <w:r w:rsidRPr="00114AD8">
        <w:rPr>
          <w:rFonts w:ascii="Garamond" w:hAnsi="Garamond" w:cs="Arial"/>
          <w:sz w:val="24"/>
          <w:szCs w:val="24"/>
        </w:rPr>
        <w:t xml:space="preserve"> Jačanje evropske i globalne konkurentnosti kroz transnacionalnu i interdisciplinarnu mobilnost istraživača.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 xml:space="preserve">: Konkursi i rokovi zavise od specifičnog programa.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Postoje četiri glavna programa u okviru MSCA. 1. Istraživačke mreže (ITN) – podrška za inovativne mreže za obuku koje produkuju nove istraživače; 2. Individualne stipendije – podrška za iskusne istraživače koji učestvuju u mobilnosti sa mogućnošću da rade van akademije; 3. Razmjena nastavnog osoblja u oblasti istraživanja i inovacija u cilju međunarodne i intersektorske saradnje; 4. Kofinansiranje regionalnih, nacionalnih i internacionalnih programa kojima se finansira istraživanje i istraživačke stipendije koje uključuju dolaznu i odlaznu mobilnost. 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adresa:</w:t>
      </w:r>
      <w:r w:rsidRPr="00114AD8">
        <w:rPr>
          <w:rFonts w:ascii="Garamond" w:hAnsi="Garamond" w:cs="Arial"/>
          <w:sz w:val="24"/>
          <w:szCs w:val="24"/>
        </w:rPr>
        <w:t xml:space="preserve"> </w:t>
      </w:r>
      <w:hyperlink r:id="rId16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http://ec.europa.eu/research/mariecurieactions/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930444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860BE7" w:rsidRDefault="00860BE7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11" w:name="_Toc502039309"/>
      <w:r w:rsidRPr="00114AD8">
        <w:t>Fulbrajt program akademske razmjene</w:t>
      </w:r>
      <w:bookmarkEnd w:id="11"/>
      <w:r w:rsidRPr="00114AD8"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Izvanredni istraživači iz cijelog svijeta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 xml:space="preserve">: Međunarodni program razmjene finansiran od strane Vlade SAD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lastRenderedPageBreak/>
        <w:t>Cilj programa:</w:t>
      </w:r>
      <w:r w:rsidRPr="00114AD8">
        <w:rPr>
          <w:rFonts w:ascii="Garamond" w:hAnsi="Garamond" w:cs="Arial"/>
          <w:sz w:val="24"/>
          <w:szCs w:val="24"/>
        </w:rPr>
        <w:t xml:space="preserve"> Jačanje međusobnog razumijevanja između stanovnika SAD i drugih zemalja.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 xml:space="preserve">: Konkursi i rokovi zavise od specifičnog programa.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Stipendije se dodjeljuju za istraživanje, univerzitetsku nastavu i profesionalni razvoj u SAD. </w:t>
      </w:r>
    </w:p>
    <w:p w:rsidR="00930444" w:rsidRPr="00114AD8" w:rsidRDefault="00930444" w:rsidP="00860BE7">
      <w:pPr>
        <w:spacing w:after="0"/>
      </w:pPr>
      <w:r w:rsidRPr="00114AD8">
        <w:rPr>
          <w:rFonts w:ascii="Garamond" w:hAnsi="Garamond" w:cs="Arial"/>
          <w:b/>
          <w:sz w:val="24"/>
          <w:szCs w:val="24"/>
        </w:rPr>
        <w:t>Web adresa:</w:t>
      </w:r>
      <w:r w:rsidRPr="00114AD8">
        <w:rPr>
          <w:rFonts w:ascii="Garamond" w:hAnsi="Garamond" w:cs="Arial"/>
          <w:sz w:val="24"/>
          <w:szCs w:val="24"/>
        </w:rPr>
        <w:t xml:space="preserve"> </w:t>
      </w:r>
      <w:hyperlink r:id="rId17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https://me.usembassy.gov/education-culture/education-exchange/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/>
        <w:jc w:val="both"/>
      </w:pPr>
    </w:p>
    <w:p w:rsidR="00930444" w:rsidRPr="00114AD8" w:rsidRDefault="00930444" w:rsidP="00D64738">
      <w:pPr>
        <w:spacing w:after="0"/>
        <w:jc w:val="both"/>
        <w:rPr>
          <w:rFonts w:ascii="Garamond" w:hAnsi="Garamond"/>
          <w:b/>
          <w:color w:val="548DD4" w:themeColor="text2" w:themeTint="99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12" w:name="_Toc502039310"/>
      <w:r w:rsidRPr="00114AD8">
        <w:t>Bilateralni sporazumi ustanova visokog obrazovanja u Crnoj Gori</w:t>
      </w:r>
      <w:bookmarkEnd w:id="12"/>
      <w:r w:rsidRPr="00114AD8"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Ustanove visokog obrazovanja sarađuju sa brojnim univerzitetima širom svijeta na osnovu potpisanih bilateralnih sporazuma. Sporazumima se preciziraju oblasti saradnje kao što su razmjena studenata i nastavnog osoblja, učešće u zajedničkim naučnim i istraživačkim projektima, razmjena naučne literature i iskustava u nastavnom procesu i naučnom radu.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Spisak univerziteta sa kojima ustanove visokog obrazovanja sarađuju mo</w:t>
      </w:r>
      <w:r>
        <w:rPr>
          <w:rFonts w:ascii="Garamond" w:hAnsi="Garamond"/>
          <w:sz w:val="24"/>
          <w:szCs w:val="24"/>
        </w:rPr>
        <w:t>že</w:t>
      </w:r>
      <w:r w:rsidRPr="00114AD8">
        <w:rPr>
          <w:rFonts w:ascii="Garamond" w:hAnsi="Garamond"/>
          <w:sz w:val="24"/>
          <w:szCs w:val="24"/>
        </w:rPr>
        <w:t xml:space="preserve"> se naći na internet stranicama univerziteta ili kontaktirajući Kancelarije za međunarodnu saradnju Univerziteta.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b/>
          <w:iCs/>
          <w:color w:val="76923C" w:themeColor="accent3" w:themeShade="BF"/>
          <w:sz w:val="24"/>
          <w:szCs w:val="24"/>
        </w:rPr>
      </w:pPr>
    </w:p>
    <w:p w:rsidR="00930444" w:rsidRPr="00114AD8" w:rsidRDefault="00930444" w:rsidP="00D64738">
      <w:pPr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sz w:val="24"/>
          <w:szCs w:val="24"/>
        </w:rPr>
        <w:br w:type="page"/>
      </w:r>
    </w:p>
    <w:p w:rsidR="007403B6" w:rsidRPr="00114AD8" w:rsidRDefault="00A117B2" w:rsidP="00860BE7">
      <w:pPr>
        <w:pStyle w:val="Heading1"/>
        <w:spacing w:after="0"/>
        <w:ind w:left="426" w:hanging="426"/>
        <w:jc w:val="both"/>
        <w:rPr>
          <w:sz w:val="28"/>
        </w:rPr>
      </w:pPr>
      <w:bookmarkStart w:id="13" w:name="_Toc502039311"/>
      <w:r w:rsidRPr="00114AD8">
        <w:rPr>
          <w:sz w:val="28"/>
        </w:rPr>
        <w:lastRenderedPageBreak/>
        <w:t>STIPENDIJE STRANIH VLADA</w:t>
      </w:r>
      <w:r w:rsidR="00E261ED" w:rsidRPr="00114AD8">
        <w:rPr>
          <w:sz w:val="28"/>
        </w:rPr>
        <w:t>, ORGANIZACIJA I</w:t>
      </w:r>
      <w:r w:rsidR="00447342" w:rsidRPr="00114AD8">
        <w:rPr>
          <w:sz w:val="28"/>
        </w:rPr>
        <w:t xml:space="preserve"> FONDACIJA</w:t>
      </w:r>
      <w:bookmarkEnd w:id="13"/>
    </w:p>
    <w:p w:rsidR="00CB576C" w:rsidRDefault="00CB576C" w:rsidP="00D64738">
      <w:pPr>
        <w:spacing w:after="0"/>
        <w:jc w:val="both"/>
        <w:rPr>
          <w:sz w:val="28"/>
        </w:rPr>
      </w:pPr>
    </w:p>
    <w:p w:rsidR="00BD15FB" w:rsidRPr="00114AD8" w:rsidRDefault="00615846" w:rsidP="00860BE7">
      <w:pPr>
        <w:pStyle w:val="Heading2"/>
        <w:spacing w:after="0"/>
        <w:jc w:val="both"/>
        <w:rPr>
          <w:sz w:val="28"/>
        </w:rPr>
      </w:pPr>
      <w:bookmarkStart w:id="14" w:name="_Toc502039312"/>
      <w:r>
        <w:rPr>
          <w:sz w:val="28"/>
        </w:rPr>
        <w:t>2</w:t>
      </w:r>
      <w:r w:rsidR="00BD15FB" w:rsidRPr="00114AD8">
        <w:rPr>
          <w:sz w:val="28"/>
        </w:rPr>
        <w:t>.1</w:t>
      </w:r>
      <w:r w:rsidR="00BD15FB" w:rsidRPr="00114AD8">
        <w:rPr>
          <w:sz w:val="28"/>
        </w:rPr>
        <w:tab/>
        <w:t xml:space="preserve">Stipendije za </w:t>
      </w:r>
      <w:r w:rsidR="00CB576C">
        <w:rPr>
          <w:sz w:val="28"/>
        </w:rPr>
        <w:t xml:space="preserve">kraće </w:t>
      </w:r>
      <w:r w:rsidR="00BD15FB" w:rsidRPr="00114AD8">
        <w:rPr>
          <w:sz w:val="28"/>
        </w:rPr>
        <w:t>studijske boravke</w:t>
      </w:r>
      <w:bookmarkEnd w:id="14"/>
    </w:p>
    <w:p w:rsidR="00BD15FB" w:rsidRPr="00114AD8" w:rsidRDefault="00BD15FB" w:rsidP="00D64738">
      <w:pPr>
        <w:spacing w:after="0"/>
        <w:jc w:val="both"/>
        <w:rPr>
          <w:rFonts w:ascii="Garamond" w:hAnsi="Garamond"/>
          <w:b/>
          <w:color w:val="1F497D" w:themeColor="text2"/>
          <w:sz w:val="24"/>
          <w:szCs w:val="24"/>
        </w:rPr>
      </w:pPr>
    </w:p>
    <w:p w:rsidR="00BD15FB" w:rsidRPr="00114AD8" w:rsidRDefault="00BD15FB" w:rsidP="00D64738">
      <w:pPr>
        <w:pStyle w:val="Heading3"/>
      </w:pPr>
      <w:bookmarkStart w:id="15" w:name="_Toc502039313"/>
      <w:r w:rsidRPr="00114AD8">
        <w:t>Stipendije Vlade Slovenije</w:t>
      </w:r>
      <w:bookmarkEnd w:id="15"/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Studenti iz zemalja sa kojima Slovenija ima potpisan Sporazum o saradnji, među kojima je i Crna Gora.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>: Protokol o saradnji između Ministarstva prosvjete Crne Gore i Ministarstva za visoko obrazovanje, nauku i tehnologiju Republike Slovenije i Ministarstva za obrazovanje i sport Republike Slovenije.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Unapređenje međuuniverzitetske saradnje kroz program studentske razmjene.</w:t>
      </w:r>
    </w:p>
    <w:p w:rsidR="00BD15FB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BD15FB" w:rsidRPr="00114AD8">
        <w:rPr>
          <w:rFonts w:ascii="Garamond" w:hAnsi="Garamond"/>
          <w:sz w:val="24"/>
          <w:szCs w:val="24"/>
        </w:rPr>
        <w:t xml:space="preserve">: Rok za prijavljivanje je mart ili april mjesec u godini kada je raspisan konkurs. </w:t>
      </w:r>
    </w:p>
    <w:p w:rsidR="00BD15FB" w:rsidRPr="00114AD8" w:rsidRDefault="008963ED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BD15FB" w:rsidRPr="00114AD8">
        <w:rPr>
          <w:rFonts w:ascii="Garamond" w:hAnsi="Garamond"/>
          <w:b/>
          <w:sz w:val="24"/>
          <w:szCs w:val="24"/>
        </w:rPr>
        <w:t xml:space="preserve">: </w:t>
      </w:r>
      <w:r w:rsidR="00BD15FB" w:rsidRPr="00114AD8">
        <w:rPr>
          <w:rFonts w:ascii="Garamond" w:hAnsi="Garamond"/>
          <w:sz w:val="24"/>
          <w:szCs w:val="24"/>
        </w:rPr>
        <w:t xml:space="preserve">Stipendije se dodjeljuju za studijske boravke u trajanju od 3 do 10 mjeseci za studente osnovnih, master i doktorskih studija. </w:t>
      </w:r>
    </w:p>
    <w:p w:rsidR="00BD15FB" w:rsidRPr="00114AD8" w:rsidRDefault="00BD15FB" w:rsidP="00860BE7">
      <w:pPr>
        <w:spacing w:after="0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18" w:history="1">
        <w:r w:rsidRPr="00114AD8">
          <w:rPr>
            <w:rStyle w:val="Hyperlink"/>
            <w:rFonts w:ascii="Garamond" w:hAnsi="Garamond"/>
            <w:sz w:val="24"/>
            <w:szCs w:val="24"/>
          </w:rPr>
          <w:t>https://eng.cmepius.si/programmes/bilateral-scholarships/</w:t>
        </w:r>
      </w:hyperlink>
      <w:r w:rsidR="00D64738">
        <w:t xml:space="preserve"> </w:t>
      </w:r>
      <w:r w:rsidRPr="00114AD8">
        <w:rPr>
          <w:rFonts w:ascii="Garamond" w:hAnsi="Garamond"/>
          <w:sz w:val="24"/>
          <w:szCs w:val="24"/>
        </w:rPr>
        <w:t>,</w:t>
      </w:r>
      <w:r w:rsidR="00D64738">
        <w:rPr>
          <w:rFonts w:ascii="Garamond" w:hAnsi="Garamond"/>
          <w:sz w:val="24"/>
          <w:szCs w:val="24"/>
        </w:rPr>
        <w:t xml:space="preserve"> </w:t>
      </w:r>
      <w:hyperlink r:id="rId19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D15FB" w:rsidRPr="00114AD8" w:rsidRDefault="00BD15FB" w:rsidP="00D64738">
      <w:pPr>
        <w:pStyle w:val="Heading3"/>
      </w:pPr>
      <w:bookmarkStart w:id="16" w:name="_Toc502039314"/>
      <w:r w:rsidRPr="00114AD8">
        <w:t>Stipendije Vlade Hrvatske</w:t>
      </w:r>
      <w:bookmarkEnd w:id="16"/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Studenti iz zemalja sa kojima Hrvatska ima potpisan Sporazum o saradnji, među kojima je i Crna Gora.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>: Memorandum o saradnji u oblasti obrazovanja sa Republikom Hrvatskom.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Unapređenje međuuniverzitetske saradnje kroz program studentske razmjene.</w:t>
      </w:r>
    </w:p>
    <w:p w:rsidR="00BD15FB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BD15FB" w:rsidRPr="00114AD8">
        <w:rPr>
          <w:rFonts w:ascii="Garamond" w:hAnsi="Garamond"/>
          <w:sz w:val="24"/>
          <w:szCs w:val="24"/>
        </w:rPr>
        <w:t>: Rok za prijavljivanje je mart ili april mjesec u godini kada je raspisan konkurs.</w:t>
      </w:r>
    </w:p>
    <w:p w:rsidR="00BD15FB" w:rsidRPr="00114AD8" w:rsidRDefault="008963ED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BD15FB" w:rsidRPr="00114AD8">
        <w:rPr>
          <w:rFonts w:ascii="Garamond" w:hAnsi="Garamond"/>
          <w:b/>
          <w:sz w:val="24"/>
          <w:szCs w:val="24"/>
        </w:rPr>
        <w:t xml:space="preserve">: </w:t>
      </w:r>
      <w:r w:rsidR="00BD15FB" w:rsidRPr="00114AD8">
        <w:rPr>
          <w:rFonts w:ascii="Garamond" w:hAnsi="Garamond"/>
          <w:sz w:val="24"/>
          <w:szCs w:val="24"/>
        </w:rPr>
        <w:t xml:space="preserve">Stipendije se dodjeljuju za studijske boravke u trajanju od 3 do 10 mjeseci za </w:t>
      </w:r>
      <w:r w:rsidR="00ED7047">
        <w:rPr>
          <w:rFonts w:ascii="Garamond" w:hAnsi="Garamond"/>
          <w:sz w:val="24"/>
          <w:szCs w:val="24"/>
        </w:rPr>
        <w:t>osnovne</w:t>
      </w:r>
      <w:r w:rsidR="00BD15FB" w:rsidRPr="00114AD8">
        <w:rPr>
          <w:rFonts w:ascii="Garamond" w:hAnsi="Garamond"/>
          <w:sz w:val="24"/>
          <w:szCs w:val="24"/>
        </w:rPr>
        <w:t xml:space="preserve"> studije i 1 do 2 mjeseca za magistarske i doktorske studije.</w:t>
      </w:r>
    </w:p>
    <w:p w:rsidR="00BD15FB" w:rsidRPr="00114AD8" w:rsidRDefault="00BD15FB" w:rsidP="00860BE7">
      <w:pPr>
        <w:spacing w:after="0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20" w:history="1">
        <w:r w:rsidRPr="00114AD8">
          <w:rPr>
            <w:rStyle w:val="Hyperlink"/>
            <w:rFonts w:ascii="Garamond" w:hAnsi="Garamond"/>
            <w:sz w:val="24"/>
            <w:szCs w:val="24"/>
          </w:rPr>
          <w:t>www.mobilnost.hr</w:t>
        </w:r>
      </w:hyperlink>
      <w:r w:rsidRPr="00114AD8">
        <w:rPr>
          <w:rFonts w:ascii="Garamond" w:hAnsi="Garamond"/>
          <w:sz w:val="24"/>
          <w:szCs w:val="24"/>
        </w:rPr>
        <w:t xml:space="preserve"> , </w:t>
      </w:r>
      <w:hyperlink r:id="rId21" w:tgtFrame="_blank" w:history="1">
        <w:r w:rsidRPr="00114AD8">
          <w:rPr>
            <w:rStyle w:val="Hyperlink"/>
            <w:rFonts w:ascii="Garamond" w:hAnsi="Garamond"/>
            <w:sz w:val="24"/>
            <w:szCs w:val="24"/>
          </w:rPr>
          <w:t>www.mzos.hr</w:t>
        </w:r>
      </w:hyperlink>
      <w:r w:rsidRPr="00114AD8">
        <w:rPr>
          <w:rFonts w:ascii="Garamond" w:hAnsi="Garamond"/>
          <w:sz w:val="24"/>
          <w:szCs w:val="24"/>
        </w:rPr>
        <w:t xml:space="preserve"> , </w:t>
      </w:r>
      <w:hyperlink r:id="rId22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D15FB" w:rsidRPr="00114AD8" w:rsidRDefault="00BD15FB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D15FB" w:rsidRPr="00114AD8" w:rsidRDefault="00BD15FB" w:rsidP="00D64738">
      <w:pPr>
        <w:pStyle w:val="Heading3"/>
      </w:pPr>
      <w:bookmarkStart w:id="17" w:name="_Toc502039315"/>
      <w:r w:rsidRPr="00114AD8">
        <w:t>Stipendije Vlade Slovačke</w:t>
      </w:r>
      <w:bookmarkEnd w:id="17"/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Korisnici:</w:t>
      </w:r>
      <w:r w:rsidRPr="00114AD8">
        <w:rPr>
          <w:rFonts w:ascii="Garamond" w:hAnsi="Garamond"/>
          <w:sz w:val="24"/>
          <w:szCs w:val="24"/>
        </w:rPr>
        <w:t xml:space="preserve"> Studenti završne godine osnovnih studija, master, doktorskih studija, univerzitetski profesori, istraživači i umjetnici.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Pravna osnova: </w:t>
      </w:r>
      <w:r w:rsidRPr="00114AD8">
        <w:rPr>
          <w:rFonts w:ascii="Garamond" w:hAnsi="Garamond"/>
          <w:sz w:val="24"/>
          <w:szCs w:val="24"/>
        </w:rPr>
        <w:t xml:space="preserve">Slovački nacionalni program </w:t>
      </w:r>
      <w:r w:rsidR="00C21CC1">
        <w:rPr>
          <w:rFonts w:ascii="Garamond" w:hAnsi="Garamond"/>
          <w:sz w:val="24"/>
          <w:szCs w:val="24"/>
        </w:rPr>
        <w:t>stipendiranja</w:t>
      </w:r>
      <w:r w:rsidRPr="00114AD8">
        <w:rPr>
          <w:rFonts w:ascii="Garamond" w:hAnsi="Garamond"/>
          <w:sz w:val="24"/>
          <w:szCs w:val="24"/>
        </w:rPr>
        <w:t xml:space="preserve"> za podršku mobilnosti.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Cilj programa: </w:t>
      </w:r>
      <w:r w:rsidRPr="00114AD8">
        <w:rPr>
          <w:rFonts w:ascii="Garamond" w:hAnsi="Garamond"/>
          <w:sz w:val="24"/>
          <w:szCs w:val="24"/>
        </w:rPr>
        <w:t>Podrška mobilnosti za strane studente, univerzitetske profesore, istraživače i umjetnike, kroz omogućavanje studijskih boravaka na slovačkim univerzitetima i istraživačkim institutima.</w:t>
      </w:r>
    </w:p>
    <w:p w:rsidR="00D6473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BD15FB" w:rsidRPr="00114AD8">
        <w:rPr>
          <w:rFonts w:ascii="Garamond" w:hAnsi="Garamond"/>
          <w:sz w:val="24"/>
          <w:szCs w:val="24"/>
        </w:rPr>
        <w:t>: Rok za prijavljivanje je 30. april za zimski semestar, odnosno 31. oktobar za ljetnji semestar.</w:t>
      </w:r>
    </w:p>
    <w:p w:rsidR="00BD15FB" w:rsidRPr="00D64738" w:rsidRDefault="008963ED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BD15FB" w:rsidRPr="00114AD8">
        <w:rPr>
          <w:rFonts w:ascii="Garamond" w:hAnsi="Garamond"/>
          <w:sz w:val="24"/>
          <w:szCs w:val="24"/>
        </w:rPr>
        <w:t>: Stipendije se dodjeljuju za studijske boravke u trajanju od 1 do 2 semestra (tj. 4 do 5 ili 9 do 10 mjeseci) za studente osnovnih i master studija, odnosno u trajanju od 1 do 10 mjeseci za doktorante, univerzitetske profesore, istraživače i umjetnike.</w:t>
      </w:r>
    </w:p>
    <w:p w:rsidR="00BD15FB" w:rsidRPr="00114AD8" w:rsidRDefault="00BD15FB" w:rsidP="00860BE7">
      <w:pPr>
        <w:spacing w:after="0"/>
        <w:rPr>
          <w:rFonts w:ascii="Garamond" w:hAnsi="Garamond"/>
          <w:sz w:val="24"/>
          <w:szCs w:val="24"/>
          <w:u w:val="single"/>
        </w:rPr>
      </w:pPr>
      <w:r w:rsidRPr="00114AD8">
        <w:rPr>
          <w:rFonts w:ascii="Garamond" w:hAnsi="Garamond"/>
          <w:b/>
          <w:sz w:val="24"/>
          <w:szCs w:val="24"/>
        </w:rPr>
        <w:t>Web adresa</w:t>
      </w:r>
      <w:r w:rsidRPr="00114AD8">
        <w:rPr>
          <w:rFonts w:ascii="Garamond" w:hAnsi="Garamond"/>
          <w:sz w:val="24"/>
          <w:szCs w:val="24"/>
        </w:rPr>
        <w:t xml:space="preserve">: </w:t>
      </w:r>
      <w:hyperlink r:id="rId23" w:history="1">
        <w:r w:rsidRPr="00114AD8">
          <w:rPr>
            <w:rStyle w:val="Hyperlink"/>
            <w:rFonts w:ascii="Garamond" w:hAnsi="Garamond"/>
            <w:sz w:val="24"/>
            <w:szCs w:val="24"/>
          </w:rPr>
          <w:t>www.scholarships.sk</w:t>
        </w:r>
      </w:hyperlink>
      <w:r w:rsidRPr="00114AD8">
        <w:t xml:space="preserve"> , </w:t>
      </w:r>
      <w:hyperlink r:id="rId24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BD15FB" w:rsidRPr="00114AD8" w:rsidRDefault="00BD15FB" w:rsidP="00D64738">
      <w:pPr>
        <w:pStyle w:val="Heading3"/>
      </w:pPr>
      <w:bookmarkStart w:id="18" w:name="_Toc502039316"/>
      <w:r w:rsidRPr="00114AD8">
        <w:lastRenderedPageBreak/>
        <w:t>Stipendije Vlade Italije</w:t>
      </w:r>
      <w:bookmarkEnd w:id="18"/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Studenti iz zemalja sa kojima Italija ima potpisan Sporazum o saradnji, među kojima je Crna Gora.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 xml:space="preserve">: </w:t>
      </w:r>
      <w:r w:rsidRPr="00114AD8">
        <w:rPr>
          <w:rFonts w:ascii="Garamond" w:eastAsia="Calibri" w:hAnsi="Garamond" w:cs="Arial"/>
          <w:sz w:val="24"/>
          <w:szCs w:val="24"/>
        </w:rPr>
        <w:t xml:space="preserve">Sporazum između </w:t>
      </w:r>
      <w:r w:rsidRPr="00114AD8">
        <w:rPr>
          <w:rFonts w:ascii="Garamond" w:eastAsia="Calibri" w:hAnsi="Garamond" w:cs="Arial"/>
          <w:color w:val="000000"/>
          <w:sz w:val="24"/>
          <w:szCs w:val="24"/>
        </w:rPr>
        <w:t xml:space="preserve">Vlade Crne Gore i Vlade Republike Italije </w:t>
      </w:r>
      <w:r w:rsidRPr="00114AD8">
        <w:rPr>
          <w:rFonts w:ascii="Garamond" w:eastAsia="Calibri" w:hAnsi="Garamond" w:cs="Arial"/>
          <w:sz w:val="24"/>
          <w:szCs w:val="24"/>
        </w:rPr>
        <w:t>o saradnji u oblasti kulture i obrazovanja.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Jačanje međunarodne saradnje i promovisanje italijanskog jezika, kulture i nauke.</w:t>
      </w:r>
    </w:p>
    <w:p w:rsidR="00BD15FB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BD15FB" w:rsidRPr="00114AD8">
        <w:rPr>
          <w:rFonts w:ascii="Garamond" w:hAnsi="Garamond"/>
          <w:sz w:val="24"/>
          <w:szCs w:val="24"/>
        </w:rPr>
        <w:t>: Rok za prijavljivanje je maj mjesec, u godini kada je raspisan konkurs.</w:t>
      </w:r>
    </w:p>
    <w:p w:rsidR="00BD15FB" w:rsidRPr="00114AD8" w:rsidRDefault="008963ED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BD15FB" w:rsidRPr="00114AD8">
        <w:rPr>
          <w:rFonts w:ascii="Garamond" w:hAnsi="Garamond"/>
          <w:b/>
          <w:sz w:val="24"/>
          <w:szCs w:val="24"/>
        </w:rPr>
        <w:t xml:space="preserve">: </w:t>
      </w:r>
      <w:r w:rsidR="00BD15FB" w:rsidRPr="00114AD8">
        <w:rPr>
          <w:rFonts w:ascii="Garamond" w:hAnsi="Garamond"/>
          <w:sz w:val="24"/>
          <w:szCs w:val="24"/>
        </w:rPr>
        <w:t>Stipendije se dodjeljuju za 3, 6 i 9 mjeseci.</w:t>
      </w:r>
    </w:p>
    <w:p w:rsidR="00BD15FB" w:rsidRPr="00114AD8" w:rsidRDefault="00BD15FB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25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www.esteri.it/mae/it/ministero/servizi/stranieri/opportunita/borsestudio_stranieri.html</w:t>
        </w:r>
      </w:hyperlink>
      <w:r w:rsidRPr="00114AD8">
        <w:rPr>
          <w:rFonts w:ascii="Garamond" w:hAnsi="Garamond"/>
          <w:sz w:val="24"/>
          <w:szCs w:val="24"/>
        </w:rPr>
        <w:t xml:space="preserve"> </w:t>
      </w:r>
      <w:hyperlink r:id="rId26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https://borseonline.esteri.it/BorseOnLine</w:t>
        </w:r>
      </w:hyperlink>
      <w:r w:rsidRPr="00114AD8">
        <w:rPr>
          <w:rFonts w:ascii="Garamond" w:hAnsi="Garamond"/>
          <w:sz w:val="24"/>
          <w:szCs w:val="24"/>
        </w:rPr>
        <w:t xml:space="preserve"> , </w:t>
      </w:r>
      <w:hyperlink r:id="rId27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www.ambpodgorica.esteri.it/Ambasciata_Podgorica</w:t>
        </w:r>
      </w:hyperlink>
      <w:r w:rsidRPr="00114AD8">
        <w:rPr>
          <w:rFonts w:ascii="Garamond" w:hAnsi="Garamond"/>
          <w:sz w:val="24"/>
          <w:szCs w:val="24"/>
        </w:rPr>
        <w:t xml:space="preserve"> , </w:t>
      </w:r>
      <w:hyperlink r:id="rId28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BD15FB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0DE9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0DE9" w:rsidRPr="00114AD8" w:rsidRDefault="000D0DE9" w:rsidP="00D64738">
      <w:pPr>
        <w:pStyle w:val="Heading3"/>
      </w:pPr>
      <w:bookmarkStart w:id="19" w:name="_Toc502039317"/>
      <w:r w:rsidRPr="00114AD8">
        <w:t>Stipendije Vlade Republike Koreje</w:t>
      </w:r>
      <w:bookmarkEnd w:id="19"/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Kandidati koji žele da upišu master ili doktorske studije i realizuju istraživačke boravke.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>: Program se realizuje pod pokroviteljstvom Ministarstva obrazovanja Republike Koreje, u saradnji sa korejskim Nacionalnim institutom za međunarodno obrazovanje (NIIED).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Usavršavanje na master, doktorskim i postdoktorskim studijama.</w:t>
      </w:r>
    </w:p>
    <w:p w:rsidR="000D0DE9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0D0DE9" w:rsidRPr="00114AD8">
        <w:rPr>
          <w:rFonts w:ascii="Garamond" w:hAnsi="Garamond"/>
          <w:sz w:val="24"/>
          <w:szCs w:val="24"/>
        </w:rPr>
        <w:t xml:space="preserve">: Rok za prijavljivanje je sredina marta mjeseca. 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Pr="00114AD8">
        <w:rPr>
          <w:rFonts w:ascii="Garamond" w:hAnsi="Garamond"/>
          <w:b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>Stipendije se dodjeljuju za master i doktorske studije, kao i istraživačke programe u trajanju od 6 mjeseci.</w:t>
      </w:r>
    </w:p>
    <w:p w:rsidR="000D0DE9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29" w:history="1">
        <w:r w:rsidRPr="00114AD8">
          <w:rPr>
            <w:rStyle w:val="Hyperlink"/>
            <w:rFonts w:ascii="Garamond" w:hAnsi="Garamond"/>
            <w:sz w:val="24"/>
            <w:szCs w:val="24"/>
          </w:rPr>
          <w:t>www.studyinkorea.go.kr</w:t>
        </w:r>
      </w:hyperlink>
      <w:r w:rsidRPr="00114AD8">
        <w:rPr>
          <w:rFonts w:ascii="Garamond" w:hAnsi="Garamond"/>
          <w:sz w:val="24"/>
          <w:szCs w:val="24"/>
        </w:rPr>
        <w:t xml:space="preserve"> , </w:t>
      </w:r>
      <w:hyperlink r:id="rId30" w:history="1">
        <w:r w:rsidRPr="00114AD8">
          <w:rPr>
            <w:rStyle w:val="Hyperlink"/>
            <w:rFonts w:ascii="Garamond" w:hAnsi="Garamond"/>
            <w:sz w:val="24"/>
            <w:szCs w:val="24"/>
          </w:rPr>
          <w:t>www.niied.go.kr</w:t>
        </w:r>
      </w:hyperlink>
      <w:r w:rsidRPr="00114AD8">
        <w:rPr>
          <w:rFonts w:ascii="Garamond" w:hAnsi="Garamond"/>
          <w:sz w:val="24"/>
          <w:szCs w:val="24"/>
        </w:rPr>
        <w:t xml:space="preserve"> , </w:t>
      </w:r>
      <w:hyperlink r:id="rId31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D15FB" w:rsidRPr="00114AD8" w:rsidRDefault="00BD15FB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D15FB" w:rsidRPr="00114AD8" w:rsidRDefault="00BD15FB" w:rsidP="00D64738">
      <w:pPr>
        <w:pStyle w:val="Heading3"/>
      </w:pPr>
      <w:bookmarkStart w:id="20" w:name="_Toc502039318"/>
      <w:r w:rsidRPr="00114AD8">
        <w:t xml:space="preserve">Program </w:t>
      </w:r>
      <w:r w:rsidRPr="00114AD8">
        <w:rPr>
          <w:i/>
        </w:rPr>
        <w:t>Best of South-East</w:t>
      </w:r>
      <w:bookmarkEnd w:id="20"/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Korisnici: </w:t>
      </w:r>
      <w:r w:rsidRPr="00114AD8">
        <w:rPr>
          <w:rFonts w:ascii="Garamond" w:hAnsi="Garamond"/>
          <w:sz w:val="24"/>
          <w:szCs w:val="24"/>
        </w:rPr>
        <w:t>Talentovani i posvećeni studenti završnih godina i diplomirani studenti ekonomije i prava koji žele da steknu međunarodno radno iskustvo i prošire mogućnosti za dalje obrazovanje.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Pravna osnova: </w:t>
      </w:r>
      <w:r w:rsidRPr="00114AD8">
        <w:rPr>
          <w:rFonts w:ascii="Garamond" w:hAnsi="Garamond"/>
          <w:sz w:val="24"/>
          <w:szCs w:val="24"/>
        </w:rPr>
        <w:t xml:space="preserve">Program realizuje </w:t>
      </w:r>
      <w:r w:rsidRPr="00114AD8">
        <w:rPr>
          <w:rFonts w:ascii="Garamond" w:hAnsi="Garamond"/>
          <w:i/>
          <w:sz w:val="24"/>
          <w:szCs w:val="24"/>
        </w:rPr>
        <w:t>Steiermärkische Sparkasse</w:t>
      </w:r>
      <w:r w:rsidRPr="00114AD8">
        <w:rPr>
          <w:rFonts w:ascii="Garamond" w:hAnsi="Garamond"/>
          <w:sz w:val="24"/>
          <w:szCs w:val="24"/>
        </w:rPr>
        <w:t xml:space="preserve"> banka u saradnji sa Univerzitetom u Gracu.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 xml:space="preserve">: Sticanje međunarodnog radnog iskustva i dalje usavršavanje. </w:t>
      </w:r>
    </w:p>
    <w:p w:rsidR="00BD15FB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BD15FB" w:rsidRPr="00114AD8">
        <w:rPr>
          <w:rFonts w:ascii="Garamond" w:hAnsi="Garamond"/>
          <w:sz w:val="24"/>
          <w:szCs w:val="24"/>
        </w:rPr>
        <w:t>: Rok za prijavljivanje je decembar mjesec u godini kada je raspisan konkurs.</w:t>
      </w:r>
    </w:p>
    <w:p w:rsidR="00BD15FB" w:rsidRPr="00114AD8" w:rsidRDefault="008963ED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BD15FB" w:rsidRPr="00114AD8">
        <w:rPr>
          <w:rFonts w:ascii="Garamond" w:hAnsi="Garamond"/>
          <w:b/>
          <w:sz w:val="24"/>
          <w:szCs w:val="24"/>
        </w:rPr>
        <w:t xml:space="preserve">: </w:t>
      </w:r>
      <w:r w:rsidR="00BD15FB" w:rsidRPr="00114AD8">
        <w:rPr>
          <w:rFonts w:ascii="Garamond" w:hAnsi="Garamond"/>
          <w:sz w:val="24"/>
          <w:szCs w:val="24"/>
        </w:rPr>
        <w:t xml:space="preserve">Stipendije se dodjeljuju za jednogodišnju praksu u </w:t>
      </w:r>
      <w:r w:rsidR="00BD15FB" w:rsidRPr="00114AD8">
        <w:rPr>
          <w:rFonts w:ascii="Garamond" w:hAnsi="Garamond"/>
          <w:i/>
          <w:sz w:val="24"/>
          <w:szCs w:val="24"/>
        </w:rPr>
        <w:t>Steiermärkische Sparkasse Bank</w:t>
      </w:r>
      <w:r w:rsidR="00BD15FB" w:rsidRPr="00114AD8">
        <w:rPr>
          <w:rFonts w:ascii="Garamond" w:hAnsi="Garamond"/>
          <w:sz w:val="24"/>
          <w:szCs w:val="24"/>
        </w:rPr>
        <w:t xml:space="preserve"> ili drugom štajerskom preduzeću, kao i pohađanje odabranih predmeta na Univerzitetu u Gracu u cilju završetka posljednje godine studija.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Web adresa</w:t>
      </w:r>
      <w:r w:rsidRPr="00114AD8">
        <w:rPr>
          <w:rFonts w:ascii="Garamond" w:hAnsi="Garamond"/>
          <w:sz w:val="24"/>
          <w:szCs w:val="24"/>
        </w:rPr>
        <w:t xml:space="preserve">: </w:t>
      </w:r>
      <w:hyperlink r:id="rId32" w:history="1">
        <w:r w:rsidRPr="00114AD8">
          <w:rPr>
            <w:rStyle w:val="Hyperlink"/>
            <w:rFonts w:ascii="Garamond" w:hAnsi="Garamond"/>
            <w:sz w:val="24"/>
            <w:szCs w:val="24"/>
          </w:rPr>
          <w:t>https://international.uni-graz.at/en/stud/incoming/s-in-mprog/bestofsoutheast/</w:t>
        </w:r>
      </w:hyperlink>
      <w:r w:rsidRPr="00114AD8">
        <w:rPr>
          <w:rFonts w:ascii="Garamond" w:hAnsi="Garamond"/>
          <w:sz w:val="24"/>
          <w:szCs w:val="24"/>
        </w:rPr>
        <w:t xml:space="preserve"> </w:t>
      </w:r>
    </w:p>
    <w:p w:rsidR="00860BE7" w:rsidRDefault="00860BE7" w:rsidP="00860BE7">
      <w:pPr>
        <w:pStyle w:val="Heading3"/>
        <w:spacing w:after="0"/>
      </w:pPr>
    </w:p>
    <w:p w:rsidR="00860BE7" w:rsidRDefault="00860BE7" w:rsidP="00860BE7">
      <w:pPr>
        <w:pStyle w:val="Heading3"/>
        <w:spacing w:after="0"/>
      </w:pPr>
    </w:p>
    <w:p w:rsidR="000D0DE9" w:rsidRPr="00114AD8" w:rsidRDefault="000D0DE9" w:rsidP="00D64738">
      <w:pPr>
        <w:pStyle w:val="Heading3"/>
      </w:pPr>
      <w:bookmarkStart w:id="21" w:name="_Toc502039319"/>
      <w:r w:rsidRPr="00114AD8">
        <w:t>Stipendije „Johannes Rau“ za studijske boravke u njemačkoj saveznoj pokrajini Sjeverna Rajna-Vestfalija</w:t>
      </w:r>
      <w:bookmarkEnd w:id="21"/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Doktoranti zemalja Srednje i Jugoistočne Evrope.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lastRenderedPageBreak/>
        <w:t>Pravna osnova</w:t>
      </w:r>
      <w:r w:rsidRPr="00114AD8">
        <w:rPr>
          <w:rFonts w:ascii="Garamond" w:hAnsi="Garamond"/>
          <w:sz w:val="24"/>
          <w:szCs w:val="24"/>
        </w:rPr>
        <w:t>: Ministarstvo njemačke savezne pokrajine Sjeverna Rajna-Vestfalija, u saradnji sa Univerzitetom Hajnrih Hajne u Dizeldorfu dodjeljuje stipendije „Johannes Rau“, namijenjene usavršavanju doktoranata i mladih istraživača iz zemalja Srednje i Jugoistočne Evrope.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Usavršavanje mladih istraživača.</w:t>
      </w:r>
    </w:p>
    <w:p w:rsidR="000D0DE9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0D0DE9" w:rsidRPr="00114AD8">
        <w:rPr>
          <w:rFonts w:ascii="Garamond" w:hAnsi="Garamond"/>
          <w:sz w:val="24"/>
          <w:szCs w:val="24"/>
        </w:rPr>
        <w:t>: Rok za prijav</w:t>
      </w:r>
      <w:r>
        <w:rPr>
          <w:rFonts w:ascii="Garamond" w:hAnsi="Garamond"/>
          <w:sz w:val="24"/>
          <w:szCs w:val="24"/>
        </w:rPr>
        <w:t>ljivanje</w:t>
      </w:r>
      <w:r w:rsidR="000D0DE9" w:rsidRPr="00114AD8">
        <w:rPr>
          <w:rFonts w:ascii="Garamond" w:hAnsi="Garamond"/>
          <w:sz w:val="24"/>
          <w:szCs w:val="24"/>
        </w:rPr>
        <w:t xml:space="preserve"> je mart mjesec u godini kada je raspisan konkurs. 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Pr="00114AD8">
        <w:rPr>
          <w:rFonts w:ascii="Garamond" w:hAnsi="Garamond"/>
          <w:sz w:val="24"/>
          <w:szCs w:val="24"/>
        </w:rPr>
        <w:t xml:space="preserve">: Stipendije se dodjeljuju za istraživačke projekte i naučno usavršavanje, sa fokusom na istraživanje demokratije. Stipendisti će takođe imati priliku da se upoznaju sa praktičnim radom u pokrajinskom parlamentu. Predviđena je i tromjesečna praksa u političkim partijama, kao i u administraciji parlamenta pokrajine Sjeverna Rajna-Vestfalija. </w:t>
      </w:r>
    </w:p>
    <w:p w:rsidR="000D0DE9" w:rsidRPr="00114AD8" w:rsidRDefault="000D0D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Web adresa</w:t>
      </w:r>
      <w:r w:rsidRPr="00114AD8">
        <w:rPr>
          <w:rFonts w:ascii="Garamond" w:hAnsi="Garamond"/>
          <w:sz w:val="24"/>
          <w:szCs w:val="24"/>
        </w:rPr>
        <w:t xml:space="preserve">: </w:t>
      </w:r>
      <w:hyperlink r:id="rId33" w:history="1">
        <w:r w:rsidRPr="00114AD8">
          <w:rPr>
            <w:rStyle w:val="Hyperlink"/>
            <w:rFonts w:ascii="Garamond" w:hAnsi="Garamond"/>
            <w:sz w:val="24"/>
            <w:szCs w:val="24"/>
          </w:rPr>
          <w:t>www.pruf.de</w:t>
        </w:r>
      </w:hyperlink>
    </w:p>
    <w:p w:rsidR="000D0DE9" w:rsidRDefault="000D0DE9" w:rsidP="00D64738">
      <w:pPr>
        <w:spacing w:after="0" w:line="240" w:lineRule="auto"/>
        <w:jc w:val="both"/>
        <w:rPr>
          <w:rFonts w:ascii="Garamond" w:hAnsi="Garamond"/>
          <w:sz w:val="24"/>
          <w:szCs w:val="24"/>
          <w:highlight w:val="green"/>
        </w:rPr>
      </w:pPr>
    </w:p>
    <w:p w:rsidR="00ED7047" w:rsidRDefault="00ED7047" w:rsidP="00D64738">
      <w:pPr>
        <w:spacing w:after="0" w:line="240" w:lineRule="auto"/>
        <w:jc w:val="both"/>
        <w:rPr>
          <w:rFonts w:ascii="Garamond" w:hAnsi="Garamond"/>
          <w:sz w:val="24"/>
          <w:szCs w:val="24"/>
          <w:highlight w:val="green"/>
        </w:rPr>
      </w:pPr>
    </w:p>
    <w:p w:rsidR="00ED7047" w:rsidRPr="00114AD8" w:rsidRDefault="00ED7047" w:rsidP="00D64738">
      <w:pPr>
        <w:pStyle w:val="Heading3"/>
      </w:pPr>
      <w:bookmarkStart w:id="22" w:name="_Toc502039320"/>
      <w:r w:rsidRPr="00114AD8">
        <w:t>Stipendije Ins</w:t>
      </w:r>
      <w:r>
        <w:t>t</w:t>
      </w:r>
      <w:r w:rsidRPr="00114AD8">
        <w:t>ituta za mir i dijalog iz Bazela (IPD)</w:t>
      </w:r>
      <w:bookmarkEnd w:id="22"/>
      <w:r w:rsidRPr="00114AD8">
        <w:t xml:space="preserve"> </w:t>
      </w:r>
    </w:p>
    <w:p w:rsidR="00ED7047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Predstavnici univerziteta, medijskih institucija, svi zainteresovani ljudi koji žele da razviju svoje akademsko znanje i kapacitete u oblasti mira, medijacije, rješavanja konflikata, i</w:t>
      </w:r>
      <w:r>
        <w:rPr>
          <w:rFonts w:ascii="Garamond" w:hAnsi="Garamond"/>
          <w:sz w:val="24"/>
          <w:szCs w:val="24"/>
        </w:rPr>
        <w:t>nterkulturalnog dijaloga, bezbj</w:t>
      </w:r>
      <w:r w:rsidRPr="00114AD8">
        <w:rPr>
          <w:rFonts w:ascii="Garamond" w:hAnsi="Garamond"/>
          <w:sz w:val="24"/>
          <w:szCs w:val="24"/>
        </w:rPr>
        <w:t xml:space="preserve">ednosti i ljudskih prava. </w:t>
      </w:r>
    </w:p>
    <w:p w:rsidR="00ED7047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>: Osnivački akt, misija i vizija Instituta.</w:t>
      </w:r>
    </w:p>
    <w:p w:rsidR="00ED7047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Cilj organizovanih istraživačkih programa i ljetnjih i zimskih škola je jačanje vještina učesnika kroz institucionalno globalno akademsko obrazovanje u oblasti izgradnje mira, medijacije, rješavanja konflikata, bezbjednosti i interkulturnog dijaloga.</w:t>
      </w:r>
    </w:p>
    <w:p w:rsidR="00ED7047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Pr="00114AD8">
        <w:rPr>
          <w:rFonts w:ascii="Garamond" w:hAnsi="Garamond"/>
          <w:sz w:val="24"/>
          <w:szCs w:val="24"/>
        </w:rPr>
        <w:t>: Krajnji rok za prijavljivanje zavisi od vrste programa.</w:t>
      </w:r>
    </w:p>
    <w:p w:rsidR="00ED7047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Pr="00114AD8">
        <w:rPr>
          <w:rFonts w:ascii="Garamond" w:hAnsi="Garamond"/>
          <w:b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Švajcarski Institut za mir i dijalog iz Bazela dodjeljuje parcijalne stipendije za učestvovanje na Međunarodnoj ljetnjoj i zimskoj akademiji i tromjesečne istraživačke boravke. </w:t>
      </w:r>
    </w:p>
    <w:p w:rsidR="00ED7047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34" w:history="1">
        <w:r w:rsidRPr="00114AD8">
          <w:rPr>
            <w:rStyle w:val="Hyperlink"/>
            <w:rFonts w:ascii="Garamond" w:hAnsi="Garamond"/>
            <w:sz w:val="24"/>
            <w:szCs w:val="24"/>
          </w:rPr>
          <w:t>www.ipdinstitute.ch</w:t>
        </w:r>
      </w:hyperlink>
      <w:r w:rsidRPr="00114AD8">
        <w:rPr>
          <w:rFonts w:ascii="Garamond" w:hAnsi="Garamond"/>
          <w:sz w:val="24"/>
          <w:szCs w:val="24"/>
        </w:rPr>
        <w:t xml:space="preserve"> </w:t>
      </w:r>
    </w:p>
    <w:p w:rsidR="00ED7047" w:rsidRDefault="00ED7047" w:rsidP="00D64738">
      <w:pPr>
        <w:spacing w:after="0" w:line="240" w:lineRule="auto"/>
        <w:jc w:val="both"/>
        <w:rPr>
          <w:rFonts w:ascii="Garamond" w:hAnsi="Garamond"/>
          <w:sz w:val="24"/>
          <w:szCs w:val="24"/>
          <w:highlight w:val="green"/>
        </w:rPr>
      </w:pPr>
    </w:p>
    <w:p w:rsidR="000D0DE9" w:rsidRPr="00114AD8" w:rsidRDefault="000D0DE9" w:rsidP="00D64738">
      <w:pPr>
        <w:spacing w:after="0" w:line="240" w:lineRule="auto"/>
        <w:jc w:val="both"/>
        <w:rPr>
          <w:rFonts w:ascii="Garamond" w:hAnsi="Garamond"/>
          <w:sz w:val="24"/>
          <w:szCs w:val="24"/>
          <w:highlight w:val="green"/>
        </w:rPr>
      </w:pPr>
    </w:p>
    <w:p w:rsidR="00BD15FB" w:rsidRPr="00114AD8" w:rsidRDefault="00BD15FB" w:rsidP="00D64738">
      <w:pPr>
        <w:pStyle w:val="Heading3"/>
      </w:pPr>
      <w:bookmarkStart w:id="23" w:name="_Toc502039321"/>
      <w:r w:rsidRPr="00114AD8">
        <w:t>KATIP program za učenje turskog jezika za državne službenike i akademsko osoblje</w:t>
      </w:r>
      <w:bookmarkEnd w:id="23"/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Korisnici: </w:t>
      </w:r>
      <w:r w:rsidRPr="00114AD8">
        <w:rPr>
          <w:rFonts w:ascii="Garamond" w:hAnsi="Garamond"/>
          <w:sz w:val="24"/>
          <w:szCs w:val="24"/>
        </w:rPr>
        <w:t>Studenti magistarskih i doktorskih studija koji su državni službenici, sa najmanje 3 godine radnog staža, kao i istraživači i naučnici koji su završili doktorske studije i rade na univerzitetu/istraživačkom centru/akademiji nauka, ili su trenutno na postdoktorskim studijama.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Pravna osnova: </w:t>
      </w:r>
      <w:r w:rsidRPr="00114AD8">
        <w:rPr>
          <w:rFonts w:ascii="Garamond" w:hAnsi="Garamond"/>
          <w:sz w:val="24"/>
          <w:szCs w:val="24"/>
        </w:rPr>
        <w:t>Državni program pokrenut od strane turskog Predsjedništva u saradnji sa Centrom za jezike Univerziteta u Istanbulu, namijenjen za strane državne službenike, akademsko osoblje i istraživače.</w:t>
      </w:r>
    </w:p>
    <w:p w:rsidR="00BD15FB" w:rsidRPr="00114AD8" w:rsidRDefault="00BD15FB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Cilj programa: </w:t>
      </w:r>
      <w:r w:rsidRPr="00114AD8">
        <w:rPr>
          <w:rFonts w:ascii="Garamond" w:hAnsi="Garamond"/>
          <w:sz w:val="24"/>
          <w:szCs w:val="24"/>
        </w:rPr>
        <w:t>Usavršavanje turskog jezika, opšteg znanja o Turskoj i jačanje saradnje sa Turskom kroz učešće na seminarima, konferencijama, institucionalnim posjetama.</w:t>
      </w:r>
    </w:p>
    <w:p w:rsidR="00BD15FB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BD15FB" w:rsidRPr="00114AD8">
        <w:rPr>
          <w:rFonts w:ascii="Garamond" w:hAnsi="Garamond"/>
          <w:b/>
          <w:sz w:val="24"/>
          <w:szCs w:val="24"/>
        </w:rPr>
        <w:t xml:space="preserve">: </w:t>
      </w:r>
      <w:r w:rsidR="00BD15FB" w:rsidRPr="00114AD8">
        <w:rPr>
          <w:rFonts w:ascii="Garamond" w:hAnsi="Garamond"/>
          <w:sz w:val="24"/>
          <w:szCs w:val="24"/>
        </w:rPr>
        <w:t xml:space="preserve">Rok za prijavljivanje je sredina septembra u godini kada je raspisan konkurs. </w:t>
      </w:r>
    </w:p>
    <w:p w:rsidR="00BD15FB" w:rsidRPr="00114AD8" w:rsidRDefault="008963ED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BD15FB" w:rsidRPr="00114AD8">
        <w:rPr>
          <w:rFonts w:ascii="Garamond" w:hAnsi="Garamond"/>
          <w:sz w:val="24"/>
          <w:szCs w:val="24"/>
        </w:rPr>
        <w:t>: Program obuhvata osmomjesečni kurs turskog jezika, radne posjete državnim institucijama, kao i posjete kulturnim i istorijskim znamenitostima Republike Turske.</w:t>
      </w:r>
    </w:p>
    <w:p w:rsidR="00E261ED" w:rsidRPr="00114AD8" w:rsidRDefault="00BD15FB" w:rsidP="00D64738">
      <w:pPr>
        <w:spacing w:after="0"/>
        <w:jc w:val="both"/>
      </w:pPr>
      <w:r w:rsidRPr="00114AD8">
        <w:rPr>
          <w:rFonts w:ascii="Garamond" w:hAnsi="Garamond"/>
          <w:b/>
          <w:sz w:val="24"/>
          <w:szCs w:val="24"/>
        </w:rPr>
        <w:t>Web adresa</w:t>
      </w:r>
      <w:r w:rsidRPr="00114AD8">
        <w:rPr>
          <w:rFonts w:ascii="Garamond" w:hAnsi="Garamond"/>
          <w:sz w:val="24"/>
          <w:szCs w:val="24"/>
        </w:rPr>
        <w:t xml:space="preserve">: </w:t>
      </w:r>
      <w:hyperlink r:id="rId35" w:history="1">
        <w:r w:rsidRPr="00114AD8">
          <w:rPr>
            <w:rStyle w:val="Hyperlink"/>
            <w:rFonts w:ascii="Garamond" w:hAnsi="Garamond"/>
            <w:sz w:val="24"/>
            <w:szCs w:val="24"/>
          </w:rPr>
          <w:t>www.turkiyeburslari.gov.tr/en/turkiye-burslari/burs-programlari/</w:t>
        </w:r>
      </w:hyperlink>
    </w:p>
    <w:p w:rsidR="00ED7047" w:rsidRDefault="00ED7047" w:rsidP="00D64738">
      <w:pPr>
        <w:spacing w:after="0" w:line="240" w:lineRule="auto"/>
        <w:jc w:val="both"/>
      </w:pPr>
    </w:p>
    <w:p w:rsidR="00860BE7" w:rsidRPr="00114AD8" w:rsidRDefault="00860BE7" w:rsidP="00D64738">
      <w:pPr>
        <w:spacing w:after="0" w:line="240" w:lineRule="auto"/>
        <w:jc w:val="both"/>
      </w:pPr>
    </w:p>
    <w:p w:rsidR="00E261ED" w:rsidRPr="00114AD8" w:rsidRDefault="00E261ED" w:rsidP="00D64738">
      <w:pPr>
        <w:pStyle w:val="Heading3"/>
      </w:pPr>
      <w:bookmarkStart w:id="24" w:name="_Toc502039322"/>
      <w:r w:rsidRPr="00114AD8">
        <w:t>Stipendije britanske fondacije „British Scholarship Trust“</w:t>
      </w:r>
      <w:bookmarkEnd w:id="24"/>
    </w:p>
    <w:p w:rsidR="00E261ED" w:rsidRPr="00114AD8" w:rsidRDefault="00E261ED" w:rsidP="00D64738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114AD8">
        <w:rPr>
          <w:rFonts w:ascii="Garamond" w:hAnsi="Garamond"/>
          <w:b/>
          <w:bCs/>
          <w:sz w:val="24"/>
          <w:szCs w:val="24"/>
        </w:rPr>
        <w:t>Korisnici p</w:t>
      </w:r>
      <w:r w:rsidR="00114AD8">
        <w:rPr>
          <w:rFonts w:ascii="Garamond" w:hAnsi="Garamond"/>
          <w:b/>
          <w:bCs/>
          <w:sz w:val="24"/>
          <w:szCs w:val="24"/>
        </w:rPr>
        <w:t>r</w:t>
      </w:r>
      <w:r w:rsidRPr="00114AD8">
        <w:rPr>
          <w:rFonts w:ascii="Garamond" w:hAnsi="Garamond"/>
          <w:b/>
          <w:bCs/>
          <w:sz w:val="24"/>
          <w:szCs w:val="24"/>
        </w:rPr>
        <w:t>ograma</w:t>
      </w:r>
      <w:r w:rsidRPr="00114AD8">
        <w:rPr>
          <w:rFonts w:ascii="Garamond" w:hAnsi="Garamond"/>
          <w:bCs/>
          <w:sz w:val="24"/>
          <w:szCs w:val="24"/>
        </w:rPr>
        <w:t>: Studenti postdiplomskih studija i istraživači iz svih oblasti.</w:t>
      </w:r>
    </w:p>
    <w:p w:rsidR="00E261ED" w:rsidRPr="00114AD8" w:rsidRDefault="00E261ED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lastRenderedPageBreak/>
        <w:t xml:space="preserve">Pravna osnova: </w:t>
      </w:r>
      <w:r w:rsidRPr="00114AD8">
        <w:rPr>
          <w:rFonts w:ascii="Garamond" w:hAnsi="Garamond"/>
          <w:sz w:val="24"/>
          <w:szCs w:val="24"/>
        </w:rPr>
        <w:t>„British Scholarship Trust“ je fondacija koja dodjeljuje stipendije studentima postdiplomskih studija iz bivših jugoslovenskih republika za kratkoročne studijske boravke u Velikoj Britaniji.</w:t>
      </w:r>
    </w:p>
    <w:p w:rsidR="00E261ED" w:rsidRPr="00114AD8" w:rsidRDefault="00E261ED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Omogućavanje studijskih boravaka radi prikupljanja materijala/građe za izradu teze/disertacije.</w:t>
      </w:r>
    </w:p>
    <w:p w:rsidR="00E261ED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E261ED" w:rsidRPr="00114AD8">
        <w:rPr>
          <w:rFonts w:ascii="Garamond" w:hAnsi="Garamond"/>
          <w:sz w:val="24"/>
          <w:szCs w:val="24"/>
        </w:rPr>
        <w:t>: Rok prijavljivanje je sredina marta mjeseca.</w:t>
      </w:r>
    </w:p>
    <w:p w:rsidR="00E261ED" w:rsidRPr="00114AD8" w:rsidRDefault="008963ED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E261ED" w:rsidRPr="00114AD8">
        <w:rPr>
          <w:rFonts w:ascii="Garamond" w:hAnsi="Garamond"/>
          <w:sz w:val="24"/>
          <w:szCs w:val="24"/>
        </w:rPr>
        <w:t>: Stipendije se dodjeljuju za studijske boravke u Velikoj Britaniji u trajanju od 1 do 3 mjeseca.</w:t>
      </w:r>
    </w:p>
    <w:p w:rsidR="00E261ED" w:rsidRPr="00114AD8" w:rsidRDefault="00E261ED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Web adresa</w:t>
      </w:r>
      <w:r w:rsidRPr="00114AD8">
        <w:rPr>
          <w:rFonts w:ascii="Garamond" w:hAnsi="Garamond"/>
          <w:sz w:val="24"/>
          <w:szCs w:val="24"/>
        </w:rPr>
        <w:t xml:space="preserve">: </w:t>
      </w:r>
      <w:hyperlink r:id="rId36" w:history="1">
        <w:r w:rsidRPr="00114AD8">
          <w:rPr>
            <w:rStyle w:val="Hyperlink"/>
            <w:rFonts w:ascii="Garamond" w:hAnsi="Garamond"/>
            <w:sz w:val="24"/>
            <w:szCs w:val="24"/>
          </w:rPr>
          <w:t>www.britishscholarshiptrust.org</w:t>
        </w:r>
      </w:hyperlink>
      <w:r w:rsidRPr="00114AD8">
        <w:rPr>
          <w:rFonts w:ascii="Garamond" w:hAnsi="Garamond"/>
          <w:sz w:val="24"/>
          <w:szCs w:val="24"/>
        </w:rPr>
        <w:t xml:space="preserve">, </w:t>
      </w:r>
      <w:hyperlink r:id="rId37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E261ED" w:rsidRPr="00114AD8" w:rsidRDefault="00E261ED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261ED" w:rsidRPr="00114AD8" w:rsidRDefault="00E261ED" w:rsidP="00D64738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E261ED" w:rsidRPr="00114AD8" w:rsidRDefault="00F13AD2" w:rsidP="00D64738">
      <w:pPr>
        <w:pStyle w:val="Heading3"/>
      </w:pPr>
      <w:bookmarkStart w:id="25" w:name="_Toc502039323"/>
      <w:r w:rsidRPr="00114AD8">
        <w:t>Stipendije njemač</w:t>
      </w:r>
      <w:r w:rsidR="00E261ED" w:rsidRPr="00114AD8">
        <w:t>ke fondacije „Konrad Adenauer Stiftung“</w:t>
      </w:r>
      <w:bookmarkEnd w:id="25"/>
    </w:p>
    <w:p w:rsidR="00E261ED" w:rsidRPr="00114AD8" w:rsidRDefault="00E261ED" w:rsidP="00D6473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114AD8">
        <w:rPr>
          <w:rFonts w:ascii="Garamond" w:hAnsi="Garamond" w:cs="Arial"/>
          <w:b/>
          <w:bCs/>
          <w:sz w:val="24"/>
          <w:szCs w:val="24"/>
        </w:rPr>
        <w:t>Korisnici:</w:t>
      </w:r>
      <w:r w:rsidRPr="00114AD8">
        <w:rPr>
          <w:rFonts w:ascii="Garamond" w:hAnsi="Garamond" w:cs="Arial"/>
          <w:bCs/>
          <w:sz w:val="24"/>
          <w:szCs w:val="24"/>
        </w:rPr>
        <w:t xml:space="preserve"> Studenti završnih godina fakulteta, postdiplomskih i doktorskih studija.</w:t>
      </w:r>
    </w:p>
    <w:p w:rsidR="00E261ED" w:rsidRPr="00114AD8" w:rsidRDefault="00E261ED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bCs/>
          <w:sz w:val="24"/>
          <w:szCs w:val="24"/>
        </w:rPr>
        <w:t>Pravna osnova</w:t>
      </w:r>
      <w:r w:rsidRPr="00114AD8">
        <w:rPr>
          <w:rFonts w:ascii="Garamond" w:hAnsi="Garamond" w:cs="Arial"/>
          <w:bCs/>
          <w:sz w:val="24"/>
          <w:szCs w:val="24"/>
        </w:rPr>
        <w:t>: Stipendije njemačke političke fondacije.</w:t>
      </w:r>
    </w:p>
    <w:p w:rsidR="00E261ED" w:rsidRPr="00A806ED" w:rsidRDefault="00E261ED" w:rsidP="00D6473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114AD8">
        <w:rPr>
          <w:rFonts w:ascii="Garamond" w:hAnsi="Garamond" w:cs="Arial"/>
          <w:b/>
          <w:bCs/>
          <w:sz w:val="24"/>
          <w:szCs w:val="24"/>
        </w:rPr>
        <w:t>Cilj programa</w:t>
      </w:r>
      <w:r w:rsidRPr="00114AD8">
        <w:rPr>
          <w:rFonts w:ascii="Garamond" w:hAnsi="Garamond" w:cs="Arial"/>
          <w:bCs/>
          <w:sz w:val="24"/>
          <w:szCs w:val="24"/>
        </w:rPr>
        <w:t xml:space="preserve">: Promovisanje slobode, mira i pravde sa fokusom na konsolidaciji demokratije, unifikaciji Evrope, </w:t>
      </w:r>
      <w:r w:rsidRPr="00A806ED">
        <w:rPr>
          <w:rFonts w:ascii="Garamond" w:hAnsi="Garamond" w:cs="Arial"/>
          <w:bCs/>
          <w:sz w:val="24"/>
          <w:szCs w:val="24"/>
        </w:rPr>
        <w:t>jačanju transatlan</w:t>
      </w:r>
      <w:r w:rsidR="00114AD8" w:rsidRPr="00A806ED">
        <w:rPr>
          <w:rFonts w:ascii="Garamond" w:hAnsi="Garamond" w:cs="Arial"/>
          <w:bCs/>
          <w:sz w:val="24"/>
          <w:szCs w:val="24"/>
        </w:rPr>
        <w:t>t</w:t>
      </w:r>
      <w:r w:rsidRPr="00A806ED">
        <w:rPr>
          <w:rFonts w:ascii="Garamond" w:hAnsi="Garamond" w:cs="Arial"/>
          <w:bCs/>
          <w:sz w:val="24"/>
          <w:szCs w:val="24"/>
        </w:rPr>
        <w:t xml:space="preserve">skih saradnje. </w:t>
      </w:r>
    </w:p>
    <w:p w:rsidR="00E261ED" w:rsidRPr="00A806ED" w:rsidRDefault="00ED7047" w:rsidP="00D64738">
      <w:pPr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A806ED">
        <w:rPr>
          <w:rFonts w:ascii="Garamond" w:hAnsi="Garamond" w:cs="Arial"/>
          <w:b/>
          <w:bCs/>
          <w:sz w:val="24"/>
          <w:szCs w:val="24"/>
        </w:rPr>
        <w:t>Konkurs</w:t>
      </w:r>
      <w:r w:rsidR="00E261ED" w:rsidRPr="00A806ED">
        <w:rPr>
          <w:rFonts w:ascii="Garamond" w:hAnsi="Garamond" w:cs="Arial"/>
          <w:bCs/>
          <w:sz w:val="24"/>
          <w:szCs w:val="24"/>
        </w:rPr>
        <w:t xml:space="preserve">: Rok za prijavljivanje je jul mjesec. </w:t>
      </w:r>
    </w:p>
    <w:p w:rsidR="00E261ED" w:rsidRPr="00114AD8" w:rsidRDefault="008963ED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806ED">
        <w:rPr>
          <w:rFonts w:ascii="Garamond" w:hAnsi="Garamond" w:cs="Arial"/>
          <w:b/>
          <w:sz w:val="24"/>
          <w:szCs w:val="24"/>
        </w:rPr>
        <w:t>Šema stipendiranja</w:t>
      </w:r>
      <w:r w:rsidR="00E261ED" w:rsidRPr="00A806ED">
        <w:rPr>
          <w:rFonts w:ascii="Garamond" w:hAnsi="Garamond" w:cs="Arial"/>
          <w:sz w:val="24"/>
          <w:szCs w:val="24"/>
        </w:rPr>
        <w:t>: Stipendije se dodjeljuju za magistarske i doktorske studije za kompletan ciklus školovanja na njemačkim ustanovama visokog obrazovanja i za istraživačke boravke u trajanju od minimum 6 mjeseci</w:t>
      </w:r>
      <w:r w:rsidR="00E261ED" w:rsidRPr="00114AD8">
        <w:rPr>
          <w:rFonts w:ascii="Garamond" w:hAnsi="Garamond" w:cs="Arial"/>
          <w:sz w:val="24"/>
          <w:szCs w:val="24"/>
        </w:rPr>
        <w:t>. Pored toga, ova fondacija dodjeljuje i finansijsku pomoć na mjesečnom nivou.</w:t>
      </w:r>
    </w:p>
    <w:p w:rsidR="00E261ED" w:rsidRPr="00114AD8" w:rsidRDefault="00E261ED" w:rsidP="00D64738">
      <w:pPr>
        <w:spacing w:after="0"/>
        <w:jc w:val="both"/>
        <w:rPr>
          <w:rFonts w:ascii="Garamond" w:hAnsi="Garamond" w:cs="Arial"/>
          <w:bCs/>
          <w:sz w:val="24"/>
          <w:szCs w:val="24"/>
          <w:u w:val="single"/>
        </w:rPr>
      </w:pPr>
      <w:r w:rsidRPr="00114AD8">
        <w:rPr>
          <w:rFonts w:ascii="Garamond" w:hAnsi="Garamond" w:cs="Arial"/>
          <w:b/>
          <w:bCs/>
          <w:sz w:val="24"/>
          <w:szCs w:val="24"/>
        </w:rPr>
        <w:t>Web adresa</w:t>
      </w:r>
      <w:r w:rsidRPr="00114AD8">
        <w:rPr>
          <w:rFonts w:ascii="Garamond" w:hAnsi="Garamond" w:cs="Arial"/>
          <w:bCs/>
          <w:sz w:val="24"/>
          <w:szCs w:val="24"/>
        </w:rPr>
        <w:t>: </w:t>
      </w:r>
      <w:hyperlink r:id="rId38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www.kas.de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E261ED" w:rsidRPr="00114AD8" w:rsidRDefault="00E261ED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261ED" w:rsidRPr="00114AD8" w:rsidRDefault="00E261ED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261ED" w:rsidRPr="00114AD8" w:rsidRDefault="00E261ED" w:rsidP="00D64738">
      <w:pPr>
        <w:pStyle w:val="Heading3"/>
      </w:pPr>
      <w:bookmarkStart w:id="26" w:name="_Toc502039324"/>
      <w:r w:rsidRPr="00114AD8">
        <w:t>Stipendije Fondacije Zoran Đinđić</w:t>
      </w:r>
      <w:bookmarkEnd w:id="26"/>
    </w:p>
    <w:p w:rsidR="00E261ED" w:rsidRPr="00103F9B" w:rsidRDefault="00E261ED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03F9B">
        <w:rPr>
          <w:rFonts w:ascii="Garamond" w:hAnsi="Garamond"/>
          <w:b/>
          <w:sz w:val="24"/>
          <w:szCs w:val="24"/>
        </w:rPr>
        <w:t xml:space="preserve">Korisnici: </w:t>
      </w:r>
      <w:r w:rsidRPr="00103F9B">
        <w:rPr>
          <w:rFonts w:ascii="Garamond" w:hAnsi="Garamond"/>
          <w:sz w:val="24"/>
          <w:szCs w:val="24"/>
        </w:rPr>
        <w:t>Diplomirani studenti koji žele da stažiraju u nekoj od njemačkih firmi.</w:t>
      </w:r>
    </w:p>
    <w:p w:rsidR="00E261ED" w:rsidRPr="00114AD8" w:rsidRDefault="00E261ED" w:rsidP="00D64738">
      <w:pPr>
        <w:pStyle w:val="Default"/>
        <w:spacing w:line="276" w:lineRule="auto"/>
        <w:jc w:val="both"/>
        <w:rPr>
          <w:rFonts w:ascii="Garamond" w:hAnsi="Garamond"/>
        </w:rPr>
      </w:pPr>
      <w:r w:rsidRPr="00103F9B">
        <w:rPr>
          <w:rFonts w:ascii="Garamond" w:hAnsi="Garamond"/>
          <w:b/>
          <w:bCs/>
        </w:rPr>
        <w:t>Pravna osnova:</w:t>
      </w:r>
      <w:r w:rsidRPr="00103F9B">
        <w:rPr>
          <w:rFonts w:ascii="Garamond" w:hAnsi="Garamond"/>
          <w:bCs/>
        </w:rPr>
        <w:t xml:space="preserve"> </w:t>
      </w:r>
      <w:r w:rsidR="00103F9B" w:rsidRPr="00103F9B">
        <w:rPr>
          <w:rFonts w:ascii="Garamond" w:hAnsi="Garamond"/>
          <w:bCs/>
        </w:rPr>
        <w:t xml:space="preserve">Program </w:t>
      </w:r>
      <w:r w:rsidR="00103F9B">
        <w:rPr>
          <w:rFonts w:ascii="Garamond" w:hAnsi="Garamond"/>
          <w:bCs/>
        </w:rPr>
        <w:t>stipendiranja koji fondacija</w:t>
      </w:r>
      <w:r w:rsidR="00103F9B" w:rsidRPr="00103F9B">
        <w:rPr>
          <w:rFonts w:ascii="Garamond" w:hAnsi="Garamond"/>
          <w:bCs/>
        </w:rPr>
        <w:t xml:space="preserve"> Zoran Đinđić</w:t>
      </w:r>
      <w:r w:rsidR="00103F9B">
        <w:rPr>
          <w:rFonts w:ascii="Garamond" w:hAnsi="Garamond"/>
          <w:bCs/>
        </w:rPr>
        <w:t xml:space="preserve"> realizuje</w:t>
      </w:r>
      <w:r w:rsidR="00103F9B" w:rsidRPr="00103F9B">
        <w:rPr>
          <w:rFonts w:ascii="Garamond" w:hAnsi="Garamond"/>
          <w:bCs/>
        </w:rPr>
        <w:t xml:space="preserve"> u saradnji sa Odborom njemačke privrede za istočnu Evropu i njemačkim Ministarstvom za ekonomsku saradnju</w:t>
      </w:r>
      <w:r w:rsidR="00103F9B">
        <w:rPr>
          <w:rFonts w:ascii="Garamond" w:hAnsi="Garamond"/>
          <w:bCs/>
        </w:rPr>
        <w:t>.</w:t>
      </w:r>
    </w:p>
    <w:p w:rsidR="00E261ED" w:rsidRPr="00114AD8" w:rsidRDefault="00E261ED" w:rsidP="00D64738">
      <w:pPr>
        <w:pStyle w:val="Default"/>
        <w:spacing w:line="276" w:lineRule="auto"/>
        <w:jc w:val="both"/>
        <w:rPr>
          <w:rFonts w:ascii="Garamond" w:hAnsi="Garamond"/>
        </w:rPr>
      </w:pPr>
      <w:r w:rsidRPr="00114AD8">
        <w:rPr>
          <w:rFonts w:ascii="Garamond" w:hAnsi="Garamond"/>
          <w:b/>
        </w:rPr>
        <w:t xml:space="preserve">Cilj programa: </w:t>
      </w:r>
      <w:r w:rsidRPr="00114AD8">
        <w:rPr>
          <w:rFonts w:ascii="Garamond" w:hAnsi="Garamond"/>
        </w:rPr>
        <w:t>Stvaranje međusektorske regionalne mreže visokokvalifikovanih profesionalaca i promovisanje regionalne saradnje d</w:t>
      </w:r>
      <w:r w:rsidR="00114AD8">
        <w:rPr>
          <w:rFonts w:ascii="Garamond" w:hAnsi="Garamond"/>
        </w:rPr>
        <w:t>o</w:t>
      </w:r>
      <w:r w:rsidRPr="00114AD8">
        <w:rPr>
          <w:rFonts w:ascii="Garamond" w:hAnsi="Garamond"/>
        </w:rPr>
        <w:t xml:space="preserve">prinoseći stabilnom razvoju regiona. </w:t>
      </w:r>
    </w:p>
    <w:p w:rsidR="00E261ED" w:rsidRPr="00114AD8" w:rsidRDefault="00ED7047" w:rsidP="00D64738">
      <w:pPr>
        <w:pStyle w:val="Default"/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Konkurs</w:t>
      </w:r>
      <w:r w:rsidR="00E261ED" w:rsidRPr="00114AD8">
        <w:rPr>
          <w:rFonts w:ascii="Garamond" w:hAnsi="Garamond"/>
          <w:b/>
        </w:rPr>
        <w:t>:</w:t>
      </w:r>
      <w:r w:rsidR="00E261ED" w:rsidRPr="00114AD8">
        <w:rPr>
          <w:rFonts w:ascii="Garamond" w:hAnsi="Garamond"/>
        </w:rPr>
        <w:t xml:space="preserve"> Rok za prijavljivanje je decembar mjesec.</w:t>
      </w:r>
    </w:p>
    <w:p w:rsidR="00E261ED" w:rsidRPr="00114AD8" w:rsidRDefault="00E261ED" w:rsidP="00D64738">
      <w:pPr>
        <w:pStyle w:val="Default"/>
        <w:spacing w:line="276" w:lineRule="auto"/>
        <w:jc w:val="both"/>
        <w:rPr>
          <w:rFonts w:ascii="Garamond" w:hAnsi="Garamond"/>
        </w:rPr>
      </w:pPr>
      <w:r w:rsidRPr="00114AD8">
        <w:rPr>
          <w:rFonts w:ascii="Garamond" w:hAnsi="Garamond"/>
          <w:b/>
          <w:bCs/>
        </w:rPr>
        <w:t xml:space="preserve">Šema stipendiranja: </w:t>
      </w:r>
      <w:r w:rsidRPr="00114AD8">
        <w:rPr>
          <w:rFonts w:ascii="Garamond" w:hAnsi="Garamond"/>
          <w:bCs/>
        </w:rPr>
        <w:t xml:space="preserve">Stipendije se dodjeljuju za studente koji su u trenutku apliciranja upisali 5. semestar i studente magistarskih i doktorskih studija za  </w:t>
      </w:r>
      <w:r w:rsidRPr="00114AD8">
        <w:rPr>
          <w:rFonts w:ascii="Garamond" w:hAnsi="Garamond"/>
        </w:rPr>
        <w:t xml:space="preserve">tromjesečno ili šestomjesečno stažiranje u njemačkim kompanijama. Šema je aktivna i u Austriji i Italiji. </w:t>
      </w:r>
    </w:p>
    <w:p w:rsidR="00A806ED" w:rsidRDefault="00E261ED" w:rsidP="00D64738">
      <w:pPr>
        <w:spacing w:after="0"/>
        <w:jc w:val="both"/>
      </w:pPr>
      <w:r w:rsidRPr="00114AD8">
        <w:rPr>
          <w:rFonts w:ascii="Garamond" w:hAnsi="Garamond"/>
          <w:b/>
          <w:bCs/>
        </w:rPr>
        <w:t>Web adresa:</w:t>
      </w:r>
      <w:r w:rsidRPr="00114AD8">
        <w:rPr>
          <w:rFonts w:ascii="Garamond" w:hAnsi="Garamond"/>
          <w:bCs/>
        </w:rPr>
        <w:t xml:space="preserve"> </w:t>
      </w:r>
      <w:hyperlink r:id="rId39" w:history="1">
        <w:r w:rsidRPr="00114AD8">
          <w:rPr>
            <w:rStyle w:val="Hyperlink"/>
            <w:rFonts w:ascii="Garamond" w:hAnsi="Garamond"/>
            <w:bCs/>
          </w:rPr>
          <w:t>www.fond-djindjic.org</w:t>
        </w:r>
      </w:hyperlink>
      <w:r w:rsidRPr="00114AD8">
        <w:t xml:space="preserve"> ; </w:t>
      </w:r>
      <w:hyperlink r:id="rId40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www.djindjic-stipendienprogramm.de</w:t>
        </w:r>
      </w:hyperlink>
      <w:r w:rsidRPr="00114AD8">
        <w:t xml:space="preserve"> </w:t>
      </w:r>
    </w:p>
    <w:p w:rsidR="004A42CD" w:rsidRPr="00114AD8" w:rsidRDefault="004A42CD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 w:cs="Arial"/>
          <w:sz w:val="24"/>
          <w:szCs w:val="24"/>
        </w:rPr>
        <w:br w:type="page"/>
      </w:r>
    </w:p>
    <w:p w:rsidR="00930444" w:rsidRPr="00114AD8" w:rsidRDefault="00615846" w:rsidP="00860BE7">
      <w:pPr>
        <w:pStyle w:val="Heading2"/>
        <w:spacing w:after="120"/>
        <w:jc w:val="both"/>
        <w:rPr>
          <w:sz w:val="28"/>
        </w:rPr>
      </w:pPr>
      <w:bookmarkStart w:id="27" w:name="_Toc502039325"/>
      <w:r>
        <w:rPr>
          <w:sz w:val="28"/>
        </w:rPr>
        <w:lastRenderedPageBreak/>
        <w:t>2</w:t>
      </w:r>
      <w:r w:rsidR="00930444" w:rsidRPr="00114AD8">
        <w:rPr>
          <w:sz w:val="28"/>
        </w:rPr>
        <w:t xml:space="preserve">.2 </w:t>
      </w:r>
      <w:r w:rsidR="00930444" w:rsidRPr="00114AD8">
        <w:rPr>
          <w:sz w:val="28"/>
        </w:rPr>
        <w:tab/>
        <w:t xml:space="preserve">Stipendije za kompletan ciklus </w:t>
      </w:r>
      <w:bookmarkEnd w:id="27"/>
      <w:r w:rsidR="006E451F">
        <w:rPr>
          <w:sz w:val="28"/>
        </w:rPr>
        <w:t>studija</w:t>
      </w:r>
      <w:r w:rsidR="00930444" w:rsidRPr="00114AD8">
        <w:rPr>
          <w:sz w:val="28"/>
        </w:rPr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28" w:name="_Toc502039326"/>
      <w:r w:rsidRPr="00114AD8">
        <w:t>Stipendije Vlade Rumunije</w:t>
      </w:r>
      <w:bookmarkEnd w:id="28"/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 xml:space="preserve">: Kandidati za upis na </w:t>
      </w:r>
      <w:r>
        <w:rPr>
          <w:rFonts w:ascii="Garamond" w:hAnsi="Garamond"/>
          <w:sz w:val="24"/>
          <w:szCs w:val="24"/>
        </w:rPr>
        <w:t>osnovne</w:t>
      </w:r>
      <w:r w:rsidRPr="00114AD8">
        <w:rPr>
          <w:rFonts w:ascii="Garamond" w:hAnsi="Garamond"/>
          <w:sz w:val="24"/>
          <w:szCs w:val="24"/>
        </w:rPr>
        <w:t>, master i doktorske studije.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 xml:space="preserve">: Program </w:t>
      </w:r>
      <w:r w:rsidR="00C21CC1">
        <w:rPr>
          <w:rFonts w:ascii="Garamond" w:hAnsi="Garamond"/>
          <w:sz w:val="24"/>
          <w:szCs w:val="24"/>
        </w:rPr>
        <w:t>stipendiranja</w:t>
      </w:r>
      <w:r w:rsidRPr="00114AD8">
        <w:rPr>
          <w:rFonts w:ascii="Garamond" w:hAnsi="Garamond"/>
          <w:sz w:val="24"/>
          <w:szCs w:val="24"/>
        </w:rPr>
        <w:t xml:space="preserve"> Ministarstva vanjskih poslova i Ministarstva nacionalnog obrazovanja i naučnog istraživanja Rumunije.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Razvijanje saradnje između dvije države i promovisanje rumunskog jezika i kulture.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Pr="00114AD8">
        <w:rPr>
          <w:rFonts w:ascii="Garamond" w:hAnsi="Garamond"/>
          <w:sz w:val="24"/>
          <w:szCs w:val="24"/>
        </w:rPr>
        <w:t>: Rok za prijavljivanje zavisi od datuma raspisivanja konkursa.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Pr="00114AD8">
        <w:rPr>
          <w:rFonts w:ascii="Garamond" w:hAnsi="Garamond"/>
          <w:b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Stipendije se dodjeljuju za kompletan ciklus </w:t>
      </w:r>
      <w:r>
        <w:rPr>
          <w:rFonts w:ascii="Garamond" w:hAnsi="Garamond"/>
          <w:sz w:val="24"/>
          <w:szCs w:val="24"/>
        </w:rPr>
        <w:t>osnovnih</w:t>
      </w:r>
      <w:r w:rsidRPr="00114AD8">
        <w:rPr>
          <w:rFonts w:ascii="Garamond" w:hAnsi="Garamond"/>
          <w:sz w:val="24"/>
          <w:szCs w:val="24"/>
        </w:rPr>
        <w:t xml:space="preserve">, master i doktorskih studija. 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41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  <w:r w:rsidRPr="00114AD8">
        <w:rPr>
          <w:rFonts w:ascii="Garamond" w:hAnsi="Garamond"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29" w:name="_Toc502039327"/>
      <w:r w:rsidRPr="00114AD8">
        <w:t>Stipendije Vlade Mađarske</w:t>
      </w:r>
      <w:bookmarkEnd w:id="29"/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Kandidati za upis na master studije.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 xml:space="preserve">: Sporazum između Organizacije Ujedinjenih nacija za hranu i poljoprivredu (FAO) i Vlade Mađarske.  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Stipendije se dodjeljuju za usavršavanje iz oblasti ruralnog razvoja i agrobiznisa, hortikulture i upravljanja vodoprivredom.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Pr="00114AD8">
        <w:rPr>
          <w:rFonts w:ascii="Garamond" w:hAnsi="Garamond"/>
          <w:sz w:val="24"/>
          <w:szCs w:val="24"/>
        </w:rPr>
        <w:t>: Rok za prijavljivanje je kraj februara</w:t>
      </w:r>
      <w:r>
        <w:rPr>
          <w:rFonts w:ascii="Garamond" w:hAnsi="Garamond"/>
          <w:sz w:val="24"/>
          <w:szCs w:val="24"/>
        </w:rPr>
        <w:t xml:space="preserve"> mjeseca</w:t>
      </w:r>
      <w:r w:rsidRPr="00114AD8">
        <w:rPr>
          <w:rFonts w:ascii="Garamond" w:hAnsi="Garamond"/>
          <w:sz w:val="24"/>
          <w:szCs w:val="24"/>
        </w:rPr>
        <w:t>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Pr="00114AD8">
        <w:rPr>
          <w:rFonts w:ascii="Garamond" w:hAnsi="Garamond"/>
          <w:b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Stipendije se dodjeljuju za master studije u trajanju od 4 semestra. Predavanja su organizovana na engleskom jeziku. 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42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30" w:name="_Toc502039328"/>
      <w:r w:rsidRPr="00114AD8">
        <w:t>Stipendije Vlade Japana (MEXT)</w:t>
      </w:r>
      <w:bookmarkEnd w:id="30"/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Kandidati za upis na osnovne, master i doktorske studije.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</w:t>
      </w:r>
      <w:r w:rsidRPr="00114AD8">
        <w:rPr>
          <w:rFonts w:ascii="Garamond" w:hAnsi="Garamond"/>
          <w:sz w:val="24"/>
          <w:szCs w:val="24"/>
        </w:rPr>
        <w:t xml:space="preserve">: Japanski državni program </w:t>
      </w:r>
      <w:r w:rsidR="00C21CC1">
        <w:rPr>
          <w:rFonts w:ascii="Garamond" w:hAnsi="Garamond"/>
          <w:sz w:val="24"/>
          <w:szCs w:val="24"/>
        </w:rPr>
        <w:t>stipendiranja</w:t>
      </w:r>
      <w:r w:rsidRPr="00114AD8">
        <w:rPr>
          <w:rFonts w:ascii="Garamond" w:hAnsi="Garamond"/>
          <w:sz w:val="24"/>
          <w:szCs w:val="24"/>
        </w:rPr>
        <w:t>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</w:t>
      </w:r>
      <w:r w:rsidRPr="00114AD8">
        <w:rPr>
          <w:rFonts w:ascii="Garamond" w:hAnsi="Garamond"/>
          <w:sz w:val="24"/>
          <w:szCs w:val="24"/>
        </w:rPr>
        <w:t>: Stipendiranje najboljih učenika/studenata za nastavak školovanja na japanskim univerzitetima i istraživačkim centrima.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Pr="00114AD8">
        <w:rPr>
          <w:rFonts w:ascii="Garamond" w:hAnsi="Garamond"/>
          <w:sz w:val="24"/>
          <w:szCs w:val="24"/>
        </w:rPr>
        <w:t>: Rok za prijavljivanje je maj mjesec, u godini kada je raspisan konkurs.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Pr="00114AD8">
        <w:rPr>
          <w:rFonts w:ascii="Garamond" w:hAnsi="Garamond"/>
          <w:b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Stipendije se dodjeljuju za kompletan ciklus </w:t>
      </w:r>
      <w:r>
        <w:rPr>
          <w:rFonts w:ascii="Garamond" w:hAnsi="Garamond"/>
          <w:sz w:val="24"/>
          <w:szCs w:val="24"/>
        </w:rPr>
        <w:t>osnovnih</w:t>
      </w:r>
      <w:r w:rsidRPr="00114AD8">
        <w:rPr>
          <w:rFonts w:ascii="Garamond" w:hAnsi="Garamond"/>
          <w:sz w:val="24"/>
          <w:szCs w:val="24"/>
        </w:rPr>
        <w:t>, master i doktorskih studija.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43" w:history="1">
        <w:r w:rsidRPr="00114AD8">
          <w:rPr>
            <w:rStyle w:val="Hyperlink"/>
            <w:rFonts w:ascii="Garamond" w:hAnsi="Garamond"/>
            <w:sz w:val="24"/>
            <w:szCs w:val="24"/>
          </w:rPr>
          <w:t>www.jpf.go.jp/e/program/list.html</w:t>
        </w:r>
      </w:hyperlink>
      <w:r w:rsidRPr="00114AD8">
        <w:rPr>
          <w:rFonts w:ascii="Garamond" w:hAnsi="Garamond"/>
          <w:b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color w:val="000000"/>
          <w:sz w:val="24"/>
          <w:szCs w:val="24"/>
        </w:rPr>
        <w:br/>
      </w:r>
    </w:p>
    <w:p w:rsidR="00930444" w:rsidRPr="00114AD8" w:rsidRDefault="00930444" w:rsidP="00D64738">
      <w:pPr>
        <w:pStyle w:val="Heading3"/>
        <w:rPr>
          <w:rFonts w:cs="Arial"/>
          <w:color w:val="000000"/>
        </w:rPr>
      </w:pPr>
      <w:bookmarkStart w:id="31" w:name="_Toc502039329"/>
      <w:r w:rsidRPr="00114AD8">
        <w:t>Stipendije Vlade Ruske Federacije</w:t>
      </w:r>
      <w:bookmarkEnd w:id="31"/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14AD8">
        <w:rPr>
          <w:rFonts w:ascii="Garamond" w:hAnsi="Garamond" w:cs="Arial"/>
          <w:b/>
          <w:color w:val="000000"/>
          <w:sz w:val="24"/>
          <w:szCs w:val="24"/>
        </w:rPr>
        <w:t>Korisnici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Kandidati za upis na osnovne, master i doktorske studije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14AD8">
        <w:rPr>
          <w:rFonts w:ascii="Garamond" w:hAnsi="Garamond" w:cs="Arial"/>
          <w:b/>
          <w:color w:val="000000"/>
          <w:sz w:val="24"/>
          <w:szCs w:val="24"/>
        </w:rPr>
        <w:t>Pravna osnova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Državni program </w:t>
      </w:r>
      <w:r w:rsidR="00C21CC1">
        <w:rPr>
          <w:rFonts w:ascii="Garamond" w:hAnsi="Garamond" w:cs="Arial"/>
          <w:color w:val="000000"/>
          <w:sz w:val="24"/>
          <w:szCs w:val="24"/>
        </w:rPr>
        <w:t>stipendiranja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 Ruske Federacije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14AD8">
        <w:rPr>
          <w:rFonts w:ascii="Garamond" w:hAnsi="Garamond" w:cs="Arial"/>
          <w:b/>
          <w:color w:val="000000"/>
          <w:sz w:val="24"/>
          <w:szCs w:val="24"/>
        </w:rPr>
        <w:t>Cilj programa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>Stipendiranje najboljih učenika/studenata za nastavak školovanja na ruskim univerzitetima i istraživačkim centrima.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Konkurs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>Rok za prijavljivanje je mart mjesec, u godini kada je raspisan konkurs.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lastRenderedPageBreak/>
        <w:t>Šema stipendiranja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Stipendije se dodjeljuju za kompletan ciklus </w:t>
      </w:r>
      <w:r>
        <w:rPr>
          <w:rFonts w:ascii="Garamond" w:hAnsi="Garamond"/>
          <w:sz w:val="24"/>
          <w:szCs w:val="24"/>
        </w:rPr>
        <w:t>osnovnih</w:t>
      </w:r>
      <w:r w:rsidRPr="00114AD8">
        <w:rPr>
          <w:rFonts w:ascii="Garamond" w:hAnsi="Garamond"/>
          <w:sz w:val="24"/>
          <w:szCs w:val="24"/>
        </w:rPr>
        <w:t>, master i doktorskih studija.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14AD8">
        <w:rPr>
          <w:rFonts w:ascii="Garamond" w:hAnsi="Garamond" w:cs="Arial"/>
          <w:b/>
          <w:color w:val="000000"/>
          <w:sz w:val="24"/>
          <w:szCs w:val="24"/>
        </w:rPr>
        <w:t>Web adresa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hyperlink r:id="rId44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http://минобрнауки.рф/</w:t>
        </w:r>
      </w:hyperlink>
      <w:r w:rsidRPr="00114AD8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30444" w:rsidRPr="00114AD8" w:rsidRDefault="00930444" w:rsidP="00D64738">
      <w:pPr>
        <w:shd w:val="clear" w:color="auto" w:fill="FFFFFF"/>
        <w:spacing w:after="0" w:line="240" w:lineRule="auto"/>
        <w:jc w:val="both"/>
        <w:textAlignment w:val="top"/>
        <w:rPr>
          <w:rFonts w:ascii="Garamond" w:hAnsi="Garamond" w:cs="Arial"/>
          <w:color w:val="000000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32" w:name="_Toc502039330"/>
      <w:r w:rsidRPr="00114AD8">
        <w:t>Stipendije NR Kine</w:t>
      </w:r>
      <w:bookmarkEnd w:id="32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Korisnici: </w:t>
      </w:r>
      <w:r w:rsidRPr="00114AD8">
        <w:rPr>
          <w:rFonts w:ascii="Garamond" w:hAnsi="Garamond" w:cs="Arial"/>
          <w:sz w:val="24"/>
          <w:szCs w:val="24"/>
        </w:rPr>
        <w:t>Kandidati za upis na osnovne, master i doktorske studije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Državni program </w:t>
      </w:r>
      <w:r w:rsidR="00C21CC1">
        <w:rPr>
          <w:rFonts w:ascii="Garamond" w:hAnsi="Garamond" w:cs="Arial"/>
          <w:color w:val="000000"/>
          <w:sz w:val="24"/>
          <w:szCs w:val="24"/>
        </w:rPr>
        <w:t>stipendiranja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 NR Kine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>Stipendiranje najboljih učenika/studenata za nastavak školovanja na kineskim univerzitetima i istraživačkim centrima.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 xml:space="preserve">: Rok za prijavljivanje je april mjesec, </w:t>
      </w:r>
      <w:r w:rsidRPr="00114AD8">
        <w:rPr>
          <w:rFonts w:ascii="Garamond" w:hAnsi="Garamond"/>
          <w:sz w:val="24"/>
          <w:szCs w:val="24"/>
        </w:rPr>
        <w:t>u godini kada je raspisan konkurs.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Stipendije se dodjeljuju za kompletan ciklus </w:t>
      </w:r>
      <w:r>
        <w:rPr>
          <w:rFonts w:ascii="Garamond" w:hAnsi="Garamond"/>
          <w:sz w:val="24"/>
          <w:szCs w:val="24"/>
        </w:rPr>
        <w:t>osnovnih</w:t>
      </w:r>
      <w:r w:rsidRPr="00114AD8">
        <w:rPr>
          <w:rFonts w:ascii="Garamond" w:hAnsi="Garamond"/>
          <w:sz w:val="24"/>
          <w:szCs w:val="24"/>
        </w:rPr>
        <w:t>, master i doktorskih studija.</w:t>
      </w:r>
    </w:p>
    <w:p w:rsidR="00930444" w:rsidRPr="00114AD8" w:rsidRDefault="00930444" w:rsidP="00860BE7">
      <w:pPr>
        <w:spacing w:after="0"/>
        <w:rPr>
          <w:rStyle w:val="Hyperlink"/>
          <w:rFonts w:ascii="Garamond" w:hAnsi="Garamond" w:cs="Arial"/>
          <w:color w:val="auto"/>
          <w:sz w:val="24"/>
          <w:szCs w:val="24"/>
          <w:u w:val="none"/>
        </w:rPr>
      </w:pPr>
      <w:r w:rsidRPr="00114AD8">
        <w:rPr>
          <w:rFonts w:ascii="Garamond" w:hAnsi="Garamond" w:cs="Arial"/>
          <w:b/>
          <w:sz w:val="24"/>
          <w:szCs w:val="24"/>
        </w:rPr>
        <w:t>Web adresa:</w:t>
      </w:r>
      <w:r w:rsidRPr="00114AD8">
        <w:rPr>
          <w:rFonts w:ascii="Garamond" w:hAnsi="Garamond" w:cs="Arial"/>
          <w:sz w:val="24"/>
          <w:szCs w:val="24"/>
        </w:rPr>
        <w:t xml:space="preserve"> </w:t>
      </w:r>
      <w:hyperlink r:id="rId45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www.csc.edu.cn/laihua</w:t>
        </w:r>
      </w:hyperlink>
      <w:r w:rsidRPr="00114AD8">
        <w:rPr>
          <w:rFonts w:ascii="Garamond" w:hAnsi="Garamond" w:cs="Arial"/>
          <w:sz w:val="24"/>
          <w:szCs w:val="24"/>
        </w:rPr>
        <w:t xml:space="preserve"> , </w:t>
      </w:r>
      <w:hyperlink r:id="rId46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www.campuschina.org</w:t>
        </w:r>
      </w:hyperlink>
      <w:r w:rsidRPr="00114AD8">
        <w:t xml:space="preserve"> </w:t>
      </w:r>
      <w:r w:rsidRPr="00114AD8">
        <w:rPr>
          <w:rFonts w:ascii="Garamond" w:hAnsi="Garamond" w:cs="Arial"/>
          <w:sz w:val="24"/>
          <w:szCs w:val="24"/>
        </w:rPr>
        <w:t xml:space="preserve">, </w:t>
      </w:r>
      <w:hyperlink r:id="rId47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color w:val="0000FF" w:themeColor="hyperlink"/>
          <w:sz w:val="24"/>
          <w:szCs w:val="24"/>
          <w:u w:val="single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color w:val="0000FF" w:themeColor="hyperlink"/>
          <w:sz w:val="24"/>
          <w:szCs w:val="24"/>
          <w:u w:val="single"/>
        </w:rPr>
      </w:pPr>
    </w:p>
    <w:p w:rsidR="00930444" w:rsidRPr="00114AD8" w:rsidRDefault="00930444" w:rsidP="00D64738">
      <w:pPr>
        <w:pStyle w:val="Heading3"/>
      </w:pPr>
      <w:bookmarkStart w:id="33" w:name="_Toc502039331"/>
      <w:r w:rsidRPr="00114AD8">
        <w:t>Stipendije Vlade Republike Grčke</w:t>
      </w:r>
      <w:bookmarkEnd w:id="33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</w:t>
      </w:r>
      <w:r w:rsidRPr="00114AD8">
        <w:rPr>
          <w:rFonts w:ascii="Garamond" w:hAnsi="Garamond" w:cs="Arial"/>
          <w:sz w:val="24"/>
          <w:szCs w:val="24"/>
        </w:rPr>
        <w:t>: Kandidati za upis na osnovne, master i doktorske studije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Pravna osnova: 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Državni program </w:t>
      </w:r>
      <w:r w:rsidR="00C21CC1">
        <w:rPr>
          <w:rFonts w:ascii="Garamond" w:hAnsi="Garamond" w:cs="Arial"/>
          <w:color w:val="000000"/>
          <w:sz w:val="24"/>
          <w:szCs w:val="24"/>
        </w:rPr>
        <w:t>stipendiranja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14AD8">
        <w:rPr>
          <w:rFonts w:ascii="Garamond" w:hAnsi="Garamond" w:cs="Arial"/>
          <w:sz w:val="24"/>
          <w:szCs w:val="24"/>
        </w:rPr>
        <w:t>Republike Grčke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 xml:space="preserve">Stipendiranje najboljih učenika/studenata za nastavak školovanja na grčkim univerzitetima i istraživačkim centrima i promovisanje grčkog jezika, kulture i nauke. </w:t>
      </w:r>
    </w:p>
    <w:p w:rsidR="00930444" w:rsidRPr="00114AD8" w:rsidRDefault="00930444" w:rsidP="00D64738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 xml:space="preserve">: Rok za prijavljivanje je april mjesec, </w:t>
      </w:r>
      <w:r w:rsidRPr="00114AD8">
        <w:rPr>
          <w:rFonts w:ascii="Garamond" w:hAnsi="Garamond"/>
          <w:sz w:val="24"/>
          <w:szCs w:val="24"/>
        </w:rPr>
        <w:t>u godini kada je raspisan konkurs.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>:</w:t>
      </w:r>
      <w:r w:rsidRPr="00114AD8">
        <w:rPr>
          <w:rFonts w:ascii="Garamond" w:hAnsi="Garamond"/>
          <w:sz w:val="24"/>
          <w:szCs w:val="24"/>
        </w:rPr>
        <w:t xml:space="preserve"> Stipendije se dodjeljuju za kompletan ciklus dodiplomskih, master i doktorskih studija; za kurseve grčkog jezika, postdoktorske istraživačke boravke u trajanju od 6-12 mjeseci; za dalje usavršavanje u oblasti grčkog jezika, književnosti, filozofije, istorije i umjetnosti, namijenjeno profesorima grčkog jezika u trajanju od 6-12 mjeseci; specijalizacije u oblasti umjetnosti u trajanju od jedne godine.</w:t>
      </w:r>
    </w:p>
    <w:p w:rsidR="00930444" w:rsidRPr="00114AD8" w:rsidRDefault="00930444" w:rsidP="00860BE7">
      <w:pPr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color w:val="000000"/>
          <w:sz w:val="24"/>
          <w:szCs w:val="24"/>
        </w:rPr>
        <w:t>Web adresa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hyperlink r:id="rId48" w:history="1">
        <w:r w:rsidRPr="00114AD8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www.iky.gr</w:t>
        </w:r>
      </w:hyperlink>
      <w:r w:rsidRPr="00114AD8">
        <w:rPr>
          <w:rFonts w:ascii="Garamond" w:hAnsi="Garamond" w:cs="Arial"/>
          <w:color w:val="000000"/>
          <w:sz w:val="24"/>
          <w:szCs w:val="24"/>
        </w:rPr>
        <w:t xml:space="preserve"> i </w:t>
      </w:r>
      <w:hyperlink r:id="rId49" w:history="1">
        <w:r w:rsidRPr="00114AD8">
          <w:rPr>
            <w:rStyle w:val="Hyperlink"/>
            <w:rFonts w:ascii="Garamond" w:hAnsi="Garamond"/>
            <w:sz w:val="24"/>
            <w:szCs w:val="24"/>
          </w:rPr>
          <w:t>www.mps.gov.me/rubrike/stipendije-stranih-vlada</w:t>
        </w:r>
      </w:hyperlink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34" w:name="_Toc502039332"/>
      <w:r w:rsidRPr="00114AD8">
        <w:t xml:space="preserve">Stipendije Vlade Velike Britanije - </w:t>
      </w:r>
      <w:r w:rsidRPr="00114AD8">
        <w:rPr>
          <w:i/>
        </w:rPr>
        <w:t>British Chevening Scholarships</w:t>
      </w:r>
      <w:bookmarkEnd w:id="34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</w:t>
      </w:r>
      <w:r w:rsidRPr="00114AD8">
        <w:rPr>
          <w:rFonts w:ascii="Garamond" w:hAnsi="Garamond" w:cs="Arial"/>
          <w:sz w:val="24"/>
          <w:szCs w:val="24"/>
        </w:rPr>
        <w:t>: Kandidati za upis na master studije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Pravna osnova</w:t>
      </w:r>
      <w:r w:rsidRPr="00114AD8">
        <w:rPr>
          <w:rFonts w:ascii="Garamond" w:hAnsi="Garamond" w:cs="Arial"/>
          <w:sz w:val="24"/>
          <w:szCs w:val="24"/>
        </w:rPr>
        <w:t>: Globalni program stipendiranja Vlade Velike Britanije finansiran od strane britanskog Ministarstva spoljnih poslova i partnerskih organizacija.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Cilj programa</w:t>
      </w:r>
      <w:r w:rsidRPr="00114AD8">
        <w:rPr>
          <w:rFonts w:ascii="Garamond" w:hAnsi="Garamond" w:cs="Arial"/>
          <w:sz w:val="24"/>
          <w:szCs w:val="24"/>
        </w:rPr>
        <w:t xml:space="preserve">: Stipendiranje najboljih studenata za upis na master studije u Velikoj Britaniji, profesionalni i akademski razvoj, </w:t>
      </w:r>
      <w:r w:rsidRPr="00114AD8">
        <w:rPr>
          <w:rFonts w:ascii="Garamond" w:hAnsi="Garamond"/>
          <w:sz w:val="24"/>
          <w:szCs w:val="24"/>
        </w:rPr>
        <w:t xml:space="preserve">promovisanje jezika, kulture i nauke.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sz w:val="24"/>
          <w:szCs w:val="24"/>
        </w:rPr>
        <w:t xml:space="preserve">: Rok za prijavljivanje je novembar mjesec, </w:t>
      </w:r>
      <w:r w:rsidRPr="00114AD8">
        <w:rPr>
          <w:rFonts w:ascii="Garamond" w:hAnsi="Garamond"/>
          <w:sz w:val="24"/>
          <w:szCs w:val="24"/>
        </w:rPr>
        <w:t>u godini kada je raspisan konkurs.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Stipendije se dodjeljuju za kompletan ciklus master studija.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color w:val="000000"/>
          <w:sz w:val="24"/>
          <w:szCs w:val="24"/>
        </w:rPr>
        <w:t>Web adresa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: </w:t>
      </w:r>
      <w:hyperlink r:id="rId50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www.chevening.org/montenegro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35" w:name="_Toc502039333"/>
      <w:r w:rsidRPr="00114AD8">
        <w:t>Stipendije Vlade Republike Turske</w:t>
      </w:r>
      <w:bookmarkEnd w:id="35"/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</w:t>
      </w:r>
      <w:r w:rsidRPr="00114AD8">
        <w:rPr>
          <w:rFonts w:ascii="Garamond" w:hAnsi="Garamond" w:cs="Arial"/>
          <w:sz w:val="24"/>
          <w:szCs w:val="24"/>
        </w:rPr>
        <w:t>: Studenti svih studijskih programa i svih nivoa obrazovanja.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 xml:space="preserve">Pravna osnova: 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Državni program </w:t>
      </w:r>
      <w:r>
        <w:rPr>
          <w:rFonts w:ascii="Garamond" w:hAnsi="Garamond" w:cs="Arial"/>
          <w:color w:val="000000"/>
          <w:sz w:val="24"/>
          <w:szCs w:val="24"/>
        </w:rPr>
        <w:t>stipendiranja</w:t>
      </w:r>
      <w:r w:rsidRPr="00114AD8">
        <w:rPr>
          <w:rFonts w:ascii="Garamond" w:hAnsi="Garamond" w:cs="Arial"/>
          <w:color w:val="000000"/>
          <w:sz w:val="24"/>
          <w:szCs w:val="24"/>
        </w:rPr>
        <w:t xml:space="preserve"> Republike Turske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lastRenderedPageBreak/>
        <w:t>Cilj programa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r w:rsidRPr="00114AD8">
        <w:rPr>
          <w:rFonts w:ascii="Garamond" w:hAnsi="Garamond"/>
          <w:sz w:val="24"/>
          <w:szCs w:val="24"/>
        </w:rPr>
        <w:t>Stipendiranje najboljih učenika/studenata za nastavak školovanja na turskim univerzitetima i istraživačkim centrima i promovisanje turskog jezika, kulture i nauke</w:t>
      </w:r>
      <w:r w:rsidRPr="00114AD8">
        <w:rPr>
          <w:rFonts w:ascii="Garamond" w:hAnsi="Garamond" w:cs="Arial"/>
          <w:sz w:val="24"/>
          <w:szCs w:val="24"/>
        </w:rPr>
        <w:t xml:space="preserve">.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Pr="00114AD8">
        <w:rPr>
          <w:rFonts w:ascii="Garamond" w:hAnsi="Garamond" w:cs="Arial"/>
          <w:b/>
          <w:sz w:val="24"/>
          <w:szCs w:val="24"/>
        </w:rPr>
        <w:t xml:space="preserve">: </w:t>
      </w:r>
      <w:r w:rsidRPr="00114AD8">
        <w:rPr>
          <w:rFonts w:ascii="Garamond" w:hAnsi="Garamond" w:cs="Arial"/>
          <w:sz w:val="24"/>
          <w:szCs w:val="24"/>
        </w:rPr>
        <w:t>Prijave se predaju od februara mjeseca, a krajnji rok se objavljuje na internet stranici.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Pr="00114AD8">
        <w:rPr>
          <w:rFonts w:ascii="Garamond" w:hAnsi="Garamond" w:cs="Arial"/>
          <w:sz w:val="24"/>
          <w:szCs w:val="24"/>
        </w:rPr>
        <w:t xml:space="preserve">: Stipendije se dodjeljuju za kompletan ciklus </w:t>
      </w:r>
      <w:r>
        <w:rPr>
          <w:rFonts w:ascii="Garamond" w:hAnsi="Garamond" w:cs="Arial"/>
          <w:sz w:val="24"/>
          <w:szCs w:val="24"/>
        </w:rPr>
        <w:t>osnovnih</w:t>
      </w:r>
      <w:r w:rsidRPr="00114AD8">
        <w:rPr>
          <w:rFonts w:ascii="Garamond" w:hAnsi="Garamond" w:cs="Arial"/>
          <w:sz w:val="24"/>
          <w:szCs w:val="24"/>
        </w:rPr>
        <w:t xml:space="preserve">, master i doktorskih studija, kao i istraživačke boravke u trajanju od najviše 12 mjeseci. </w:t>
      </w:r>
    </w:p>
    <w:p w:rsidR="00930444" w:rsidRPr="00114AD8" w:rsidRDefault="00930444" w:rsidP="00860BE7">
      <w:pPr>
        <w:spacing w:after="0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</w:t>
      </w:r>
      <w:r w:rsidRPr="00114AD8">
        <w:rPr>
          <w:rFonts w:ascii="Garamond" w:hAnsi="Garamond" w:cs="Arial"/>
          <w:sz w:val="24"/>
          <w:szCs w:val="24"/>
        </w:rPr>
        <w:t xml:space="preserve">: </w:t>
      </w:r>
      <w:hyperlink r:id="rId51" w:history="1">
        <w:r w:rsidRPr="00114AD8">
          <w:rPr>
            <w:rStyle w:val="Hyperlink"/>
            <w:rFonts w:ascii="Garamond" w:hAnsi="Garamond" w:cs="Arial"/>
            <w:sz w:val="24"/>
            <w:szCs w:val="24"/>
          </w:rPr>
          <w:t>www.turkiyeburslari.gov.tr/en/turkiye-burslari/burs-programlari/</w:t>
        </w:r>
      </w:hyperlink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sz w:val="24"/>
          <w:szCs w:val="24"/>
        </w:rPr>
        <w:t xml:space="preserve">       </w:t>
      </w:r>
    </w:p>
    <w:p w:rsidR="00930444" w:rsidRPr="00114AD8" w:rsidRDefault="00930444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30444" w:rsidRPr="00114AD8" w:rsidRDefault="00930444" w:rsidP="00D64738">
      <w:pPr>
        <w:pStyle w:val="Heading3"/>
      </w:pPr>
      <w:bookmarkStart w:id="36" w:name="_Toc502039334"/>
      <w:r w:rsidRPr="00114AD8">
        <w:t>Stipendije koledža/univerziteta u Sjedinjenim Američkim Državama</w:t>
      </w:r>
      <w:bookmarkEnd w:id="36"/>
      <w:r w:rsidRPr="00114AD8">
        <w:t xml:space="preserve"> 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 xml:space="preserve">Visoko obrazovanje u Sjedinjenim Američkim Državama obuhvata preko četiri i po hiljade akreditovanih obrazovnih ustanova. Taj broj uključuje dvogodišnje i četvorogodišnje koledže i univerzitete, kako državne tako i privatne, koji nude ogroman broj različitih studijskih programa. Većina visokih škola prima strane studente, a veliki broj je aktivan u animiranju studenata iz drugih zemalja da upišu njihove univerzitete sa ciljem kreiranja kulturološki raznovrsne i bogate studentske populacije na kampusima. 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 xml:space="preserve">Proces pripreme za upis i apliciranje za stipendije u svim ovim školama mora početi makar dvanaest do osamnaest mjeseci prije odlaska u Sjedinjene Države. Univerziteti i koledži koji daju visoke stipendije stavljaju pred aplikante zahtjevne uslove, tako da je pripremu za upis nekih od njih poželjno početi i dvije godine unaprijed. To je neophodno kako bi se aplikanti adekvatno </w:t>
      </w:r>
      <w:r>
        <w:rPr>
          <w:rFonts w:ascii="Garamond" w:hAnsi="Garamond"/>
          <w:sz w:val="24"/>
          <w:szCs w:val="24"/>
        </w:rPr>
        <w:t>pri</w:t>
      </w:r>
      <w:r w:rsidRPr="00114AD8">
        <w:rPr>
          <w:rFonts w:ascii="Garamond" w:hAnsi="Garamond"/>
          <w:sz w:val="24"/>
          <w:szCs w:val="24"/>
        </w:rPr>
        <w:t xml:space="preserve">premili i postigli dobre rezultate na obaveznim testovima kao što su SAT ili ACT, kao i TEOFL ili IELTS. 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Kao i drugi internacionalni studenti, učenici i studenti iz Crne Gore mogu da biraju ustanove u Sjedinjenim Državama na koje će se prijaviti u zavisnosti od individualne situacije koju, između ostalog, određuju nj</w:t>
      </w:r>
      <w:r>
        <w:rPr>
          <w:rFonts w:ascii="Garamond" w:hAnsi="Garamond"/>
          <w:sz w:val="24"/>
          <w:szCs w:val="24"/>
        </w:rPr>
        <w:t>ihova  akademska dostignuća ili</w:t>
      </w:r>
      <w:r w:rsidRPr="00114AD8">
        <w:rPr>
          <w:rFonts w:ascii="Garamond" w:hAnsi="Garamond"/>
          <w:sz w:val="24"/>
          <w:szCs w:val="24"/>
        </w:rPr>
        <w:t>, na primjer, izuzetan uspjeh u nekom sportu.  U zavisnosti od kvaliteta aplikacije, mogu tražiti i dobiti djelimične ili pune stipendije na velikom broju američkih univerziteta. Pravi izbor univerziteta zavisi od mnogo faktora: geografske pozicije koledža odnosno univerziteta, obrazovnog profila kandidata, kvaliteta aplikacije, kao i finansijskih mogućnosti svakog učenika/studenta ponaosob. Zbog toga se sam proces apliciranja prilagođava pojedincu.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Svi učenici i studenti koji imaju ambiciju da studiraju u Sjedinjenim Američkim Državama, bilo na osnovnom ili postdiplomskom nivou, na raspolaganju imaju Savjetodavni centar mreže EducationUSA koji je dio Američkog ugla u Podgorici da im u tom procesu pomogne.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EducationUSA je globalna mreža više od 400 obrazovnih savjetodavnih centara podržanih od strane Biroa za obrazovanje i kulturu Stejt dipartmenta. Obrazovni savjetodavni centri mreže EducationUSA aktivno promovišu visoko obrazovanje u SAD dajući tačne, nepristrasne, sveobuhvatne i pravovremene informacije o visokoškolskim ustanovama u Sjedinjenim Državama i pružajući savjete kvalifikovanim pojedincima  kako da na najbolji način iskoriste te mogućnosti. Sve usluge su potpuno besplatne.</w:t>
      </w:r>
    </w:p>
    <w:p w:rsidR="00930444" w:rsidRPr="00114AD8" w:rsidRDefault="00930444" w:rsidP="00D647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Kontakt informacije: </w:t>
      </w:r>
    </w:p>
    <w:p w:rsidR="00930444" w:rsidRPr="00114AD8" w:rsidRDefault="00930444" w:rsidP="00860BE7">
      <w:pPr>
        <w:spacing w:after="0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 xml:space="preserve">EducationUSA @ Američki ugao Podgorica: </w:t>
      </w:r>
      <w:hyperlink r:id="rId52" w:history="1">
        <w:r w:rsidRPr="00114AD8">
          <w:rPr>
            <w:rStyle w:val="Hyperlink"/>
            <w:rFonts w:ascii="Garamond" w:hAnsi="Garamond"/>
            <w:sz w:val="24"/>
            <w:szCs w:val="24"/>
          </w:rPr>
          <w:t>https://educationusa.state.gov/centers/educationusa-montenegro</w:t>
        </w:r>
      </w:hyperlink>
      <w:r w:rsidRPr="00114AD8">
        <w:rPr>
          <w:rFonts w:ascii="Garamond" w:hAnsi="Garamond"/>
          <w:sz w:val="24"/>
          <w:szCs w:val="24"/>
        </w:rPr>
        <w:t xml:space="preserve"> </w:t>
      </w:r>
    </w:p>
    <w:p w:rsidR="00930444" w:rsidRPr="00114AD8" w:rsidRDefault="00930444" w:rsidP="00860BE7">
      <w:pPr>
        <w:spacing w:after="0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KIC „Budo Tomović“ I sprat, Vaka Đurovića 12</w:t>
      </w:r>
    </w:p>
    <w:p w:rsidR="00930444" w:rsidRPr="00114AD8" w:rsidRDefault="00930444" w:rsidP="00860BE7">
      <w:pPr>
        <w:spacing w:after="0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sz w:val="24"/>
          <w:szCs w:val="24"/>
        </w:rPr>
        <w:t>e-mail: edusapodgorica@gmail.com</w:t>
      </w:r>
    </w:p>
    <w:p w:rsidR="00930444" w:rsidRPr="00114AD8" w:rsidRDefault="00860BE7" w:rsidP="00860BE7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tel: 020 667 </w:t>
      </w:r>
      <w:r w:rsidR="00930444" w:rsidRPr="00114AD8">
        <w:rPr>
          <w:rFonts w:ascii="Garamond" w:hAnsi="Garamond"/>
          <w:sz w:val="24"/>
          <w:szCs w:val="24"/>
        </w:rPr>
        <w:t>065</w:t>
      </w:r>
      <w:r w:rsidR="00930444" w:rsidRPr="00114AD8">
        <w:rPr>
          <w:rFonts w:ascii="Garamond" w:hAnsi="Garamond" w:cs="Arial"/>
          <w:sz w:val="24"/>
          <w:szCs w:val="24"/>
        </w:rPr>
        <w:br w:type="page"/>
      </w:r>
    </w:p>
    <w:p w:rsidR="00D9500E" w:rsidRPr="00114AD8" w:rsidRDefault="00D9500E" w:rsidP="00860BE7">
      <w:pPr>
        <w:pStyle w:val="Heading1"/>
        <w:spacing w:after="120"/>
        <w:ind w:left="426" w:hanging="426"/>
        <w:jc w:val="both"/>
        <w:rPr>
          <w:sz w:val="28"/>
        </w:rPr>
      </w:pPr>
      <w:bookmarkStart w:id="37" w:name="_Toc502039335"/>
      <w:r w:rsidRPr="00114AD8">
        <w:rPr>
          <w:sz w:val="28"/>
        </w:rPr>
        <w:lastRenderedPageBreak/>
        <w:t>NACIONALNI PROGRAMI POMOĆI</w:t>
      </w:r>
      <w:bookmarkEnd w:id="37"/>
    </w:p>
    <w:p w:rsidR="009E78C1" w:rsidRPr="00114AD8" w:rsidRDefault="009E78C1" w:rsidP="00D64738">
      <w:pPr>
        <w:spacing w:after="0"/>
        <w:jc w:val="both"/>
        <w:rPr>
          <w:sz w:val="28"/>
        </w:rPr>
      </w:pPr>
    </w:p>
    <w:p w:rsidR="000C59B6" w:rsidRPr="00114AD8" w:rsidRDefault="00C75BFD" w:rsidP="00860BE7">
      <w:pPr>
        <w:pStyle w:val="Heading2"/>
        <w:spacing w:after="120"/>
        <w:jc w:val="both"/>
        <w:rPr>
          <w:sz w:val="28"/>
        </w:rPr>
      </w:pPr>
      <w:bookmarkStart w:id="38" w:name="_Toc502039336"/>
      <w:r w:rsidRPr="00114AD8">
        <w:rPr>
          <w:sz w:val="28"/>
        </w:rPr>
        <w:t>3.1</w:t>
      </w:r>
      <w:r w:rsidR="00A71405" w:rsidRPr="00114AD8">
        <w:rPr>
          <w:sz w:val="28"/>
        </w:rPr>
        <w:t xml:space="preserve"> </w:t>
      </w:r>
      <w:r w:rsidRPr="00114AD8">
        <w:rPr>
          <w:sz w:val="28"/>
        </w:rPr>
        <w:tab/>
      </w:r>
      <w:r w:rsidR="0096474A" w:rsidRPr="00114AD8">
        <w:rPr>
          <w:sz w:val="28"/>
        </w:rPr>
        <w:t>Stipendije Ministarstva prosvjete Crne Gore</w:t>
      </w:r>
      <w:bookmarkEnd w:id="38"/>
    </w:p>
    <w:p w:rsidR="005E27DF" w:rsidRPr="00114AD8" w:rsidRDefault="005E27DF" w:rsidP="00D64738">
      <w:pPr>
        <w:spacing w:after="0"/>
        <w:jc w:val="both"/>
      </w:pPr>
    </w:p>
    <w:p w:rsidR="00A71405" w:rsidRPr="00114AD8" w:rsidRDefault="0034088F" w:rsidP="00D64738">
      <w:pPr>
        <w:pStyle w:val="Heading3"/>
      </w:pPr>
      <w:bookmarkStart w:id="39" w:name="_Toc502039337"/>
      <w:r w:rsidRPr="00114AD8">
        <w:t>Sufinansiranje školarine na magistarskim i doktorskim studijama u zemlji i inostranstvu</w:t>
      </w:r>
      <w:bookmarkEnd w:id="39"/>
    </w:p>
    <w:p w:rsidR="0034088F" w:rsidRPr="00114AD8" w:rsidRDefault="0096474A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Korisnici:</w:t>
      </w:r>
      <w:r w:rsidRPr="00114AD8">
        <w:rPr>
          <w:rFonts w:ascii="Garamond" w:hAnsi="Garamond" w:cs="Arial"/>
          <w:sz w:val="24"/>
          <w:szCs w:val="24"/>
        </w:rPr>
        <w:t xml:space="preserve"> </w:t>
      </w:r>
      <w:r w:rsidR="0034088F" w:rsidRPr="00114AD8">
        <w:rPr>
          <w:rFonts w:ascii="Garamond" w:hAnsi="Garamond" w:cs="Arial"/>
          <w:sz w:val="24"/>
          <w:szCs w:val="24"/>
        </w:rPr>
        <w:t>Studenti prve godine magistarskih i doktorskih studija u zemlji i inostranstvu koji nemaju u potpunosti pokrivene troškove školarine iz drugih izvora</w:t>
      </w:r>
      <w:r w:rsidR="00EA2BDB" w:rsidRPr="00114AD8">
        <w:rPr>
          <w:rFonts w:ascii="Garamond" w:hAnsi="Garamond" w:cs="Arial"/>
          <w:sz w:val="24"/>
          <w:szCs w:val="24"/>
        </w:rPr>
        <w:t>.</w:t>
      </w:r>
    </w:p>
    <w:p w:rsidR="00A71405" w:rsidRPr="00114AD8" w:rsidRDefault="00A71405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Pravna osnova:</w:t>
      </w:r>
      <w:r w:rsidR="00EA2BDB" w:rsidRPr="00114AD8">
        <w:rPr>
          <w:rFonts w:ascii="Garamond" w:hAnsi="Garamond"/>
          <w:b/>
          <w:sz w:val="24"/>
          <w:szCs w:val="24"/>
        </w:rPr>
        <w:t xml:space="preserve"> </w:t>
      </w:r>
      <w:r w:rsidR="00EA2BDB" w:rsidRPr="00114AD8">
        <w:rPr>
          <w:rFonts w:ascii="Garamond" w:hAnsi="Garamond"/>
          <w:sz w:val="24"/>
          <w:szCs w:val="24"/>
        </w:rPr>
        <w:t>Konkurs za sufinansiranje školarine na magistarskim i doktorskim studijama u zemlji i inostranstvu i putnih troškova za studijske boravke u inostranstvu</w:t>
      </w:r>
    </w:p>
    <w:p w:rsidR="00A71405" w:rsidRPr="00114AD8" w:rsidRDefault="00A71405" w:rsidP="00D6473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Cilj programa:</w:t>
      </w:r>
      <w:r w:rsidR="0034088F" w:rsidRPr="00114AD8">
        <w:rPr>
          <w:rFonts w:ascii="Garamond" w:hAnsi="Garamond"/>
          <w:b/>
          <w:sz w:val="24"/>
          <w:szCs w:val="24"/>
        </w:rPr>
        <w:t xml:space="preserve"> </w:t>
      </w:r>
      <w:r w:rsidR="006073E9" w:rsidRPr="00114AD8">
        <w:rPr>
          <w:rFonts w:ascii="Garamond" w:hAnsi="Garamond"/>
          <w:sz w:val="24"/>
          <w:szCs w:val="24"/>
        </w:rPr>
        <w:t xml:space="preserve">Sufinansiranje školarine </w:t>
      </w:r>
      <w:r w:rsidR="0034088F" w:rsidRPr="00114AD8">
        <w:rPr>
          <w:rFonts w:ascii="Garamond" w:hAnsi="Garamond"/>
          <w:sz w:val="24"/>
          <w:szCs w:val="24"/>
        </w:rPr>
        <w:t>crnogorskim studentima</w:t>
      </w:r>
      <w:r w:rsidR="00EA2BDB" w:rsidRPr="00114AD8">
        <w:rPr>
          <w:rFonts w:ascii="Garamond" w:hAnsi="Garamond"/>
          <w:sz w:val="24"/>
          <w:szCs w:val="24"/>
        </w:rPr>
        <w:t xml:space="preserve"> iz svih oblasti studija</w:t>
      </w:r>
      <w:r w:rsidR="0034088F" w:rsidRPr="00114AD8">
        <w:rPr>
          <w:rFonts w:ascii="Garamond" w:hAnsi="Garamond"/>
          <w:sz w:val="24"/>
          <w:szCs w:val="24"/>
        </w:rPr>
        <w:t>.</w:t>
      </w:r>
    </w:p>
    <w:p w:rsidR="00A71405" w:rsidRPr="00114AD8" w:rsidRDefault="00ED7047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A71405" w:rsidRPr="00114AD8">
        <w:rPr>
          <w:rFonts w:ascii="Garamond" w:hAnsi="Garamond"/>
          <w:b/>
          <w:sz w:val="24"/>
          <w:szCs w:val="24"/>
        </w:rPr>
        <w:t>:</w:t>
      </w:r>
      <w:r w:rsidR="0034088F" w:rsidRPr="00114AD8">
        <w:rPr>
          <w:rFonts w:ascii="Garamond" w:hAnsi="Garamond"/>
          <w:b/>
          <w:sz w:val="24"/>
          <w:szCs w:val="24"/>
        </w:rPr>
        <w:t xml:space="preserve"> </w:t>
      </w:r>
      <w:r w:rsidR="0034088F" w:rsidRPr="00114AD8">
        <w:rPr>
          <w:rFonts w:ascii="Garamond" w:hAnsi="Garamond"/>
          <w:sz w:val="24"/>
          <w:szCs w:val="24"/>
        </w:rPr>
        <w:t xml:space="preserve">Konkurs se objavljuje svake godine na internet stranici Ministarstva prosvjete i otvoren je 30 dana od </w:t>
      </w:r>
      <w:r w:rsidR="00EA2BDB" w:rsidRPr="00114AD8">
        <w:rPr>
          <w:rFonts w:ascii="Garamond" w:hAnsi="Garamond"/>
          <w:sz w:val="24"/>
          <w:szCs w:val="24"/>
        </w:rPr>
        <w:t xml:space="preserve">dana </w:t>
      </w:r>
      <w:r w:rsidR="0034088F" w:rsidRPr="00114AD8">
        <w:rPr>
          <w:rFonts w:ascii="Garamond" w:hAnsi="Garamond"/>
          <w:sz w:val="24"/>
          <w:szCs w:val="24"/>
        </w:rPr>
        <w:t>objavljivanja.</w:t>
      </w:r>
    </w:p>
    <w:p w:rsidR="00A71405" w:rsidRPr="00114AD8" w:rsidRDefault="008963ED" w:rsidP="00D647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Šema stipendiranja</w:t>
      </w:r>
      <w:r w:rsidR="00A71405" w:rsidRPr="00114AD8">
        <w:rPr>
          <w:rFonts w:ascii="Garamond" w:hAnsi="Garamond"/>
          <w:b/>
          <w:sz w:val="24"/>
          <w:szCs w:val="24"/>
        </w:rPr>
        <w:t>:</w:t>
      </w:r>
      <w:r w:rsidR="0034088F" w:rsidRPr="00114AD8">
        <w:rPr>
          <w:rFonts w:ascii="Garamond" w:hAnsi="Garamond"/>
          <w:b/>
          <w:sz w:val="24"/>
          <w:szCs w:val="24"/>
        </w:rPr>
        <w:t xml:space="preserve"> </w:t>
      </w:r>
      <w:r w:rsidR="00681600" w:rsidRPr="00114AD8">
        <w:rPr>
          <w:rFonts w:ascii="Garamond" w:hAnsi="Garamond"/>
          <w:sz w:val="24"/>
          <w:szCs w:val="24"/>
        </w:rPr>
        <w:t xml:space="preserve">Stipendije se dodjeljuju za studente magistarskih i doktorskih studija i to </w:t>
      </w:r>
      <w:r w:rsidR="0034088F" w:rsidRPr="00114AD8">
        <w:rPr>
          <w:rFonts w:ascii="Garamond" w:hAnsi="Garamond"/>
          <w:sz w:val="24"/>
          <w:szCs w:val="24"/>
        </w:rPr>
        <w:t>u iznosu od 500</w:t>
      </w:r>
      <w:r w:rsidR="00681600" w:rsidRPr="00114AD8">
        <w:rPr>
          <w:rFonts w:ascii="Garamond" w:hAnsi="Garamond"/>
          <w:sz w:val="24"/>
          <w:szCs w:val="24"/>
        </w:rPr>
        <w:t xml:space="preserve"> za studente magistarskih</w:t>
      </w:r>
      <w:r w:rsidR="0034088F" w:rsidRPr="00114AD8">
        <w:rPr>
          <w:rFonts w:ascii="Garamond" w:hAnsi="Garamond"/>
          <w:sz w:val="24"/>
          <w:szCs w:val="24"/>
        </w:rPr>
        <w:t>, odnosno 1000 EUR</w:t>
      </w:r>
      <w:r w:rsidR="00681600" w:rsidRPr="00114AD8">
        <w:rPr>
          <w:rFonts w:ascii="Garamond" w:hAnsi="Garamond"/>
          <w:sz w:val="24"/>
          <w:szCs w:val="24"/>
        </w:rPr>
        <w:t xml:space="preserve"> za studente doktorskih studija</w:t>
      </w:r>
      <w:r w:rsidR="0034088F" w:rsidRPr="00114AD8">
        <w:rPr>
          <w:rFonts w:ascii="Garamond" w:hAnsi="Garamond"/>
          <w:sz w:val="24"/>
          <w:szCs w:val="24"/>
        </w:rPr>
        <w:t xml:space="preserve">. </w:t>
      </w:r>
    </w:p>
    <w:p w:rsidR="00A71405" w:rsidRPr="00114AD8" w:rsidRDefault="00A71405" w:rsidP="00D64738">
      <w:pPr>
        <w:spacing w:after="0" w:line="240" w:lineRule="auto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r w:rsidR="009E78C1" w:rsidRPr="00114AD8">
        <w:rPr>
          <w:rStyle w:val="Hyperlink"/>
          <w:rFonts w:ascii="Garamond" w:hAnsi="Garamond"/>
          <w:sz w:val="24"/>
          <w:szCs w:val="24"/>
        </w:rPr>
        <w:t>www.mps.gov.me/rubrike/stipendije</w:t>
      </w:r>
      <w:r w:rsidR="00681600" w:rsidRPr="00114AD8">
        <w:rPr>
          <w:rFonts w:ascii="Garamond" w:hAnsi="Garamond"/>
          <w:sz w:val="24"/>
          <w:szCs w:val="24"/>
        </w:rPr>
        <w:t xml:space="preserve"> </w:t>
      </w:r>
      <w:r w:rsidRPr="00114AD8">
        <w:rPr>
          <w:rStyle w:val="Hyperlink"/>
          <w:rFonts w:ascii="Garamond" w:hAnsi="Garamond"/>
          <w:sz w:val="24"/>
          <w:szCs w:val="24"/>
        </w:rPr>
        <w:t xml:space="preserve"> </w:t>
      </w:r>
    </w:p>
    <w:p w:rsidR="00A71405" w:rsidRPr="00114AD8" w:rsidRDefault="00A71405" w:rsidP="00D64738">
      <w:pPr>
        <w:spacing w:after="0"/>
        <w:jc w:val="both"/>
        <w:rPr>
          <w:rFonts w:ascii="Garamond" w:hAnsi="Garamond"/>
          <w:b/>
          <w:sz w:val="24"/>
          <w:szCs w:val="24"/>
          <w:highlight w:val="green"/>
        </w:rPr>
      </w:pPr>
    </w:p>
    <w:p w:rsidR="009E78C1" w:rsidRPr="00114AD8" w:rsidRDefault="009E78C1" w:rsidP="00D64738">
      <w:pPr>
        <w:spacing w:after="0"/>
        <w:jc w:val="both"/>
        <w:rPr>
          <w:rFonts w:ascii="Garamond" w:hAnsi="Garamond"/>
          <w:b/>
          <w:sz w:val="24"/>
          <w:szCs w:val="24"/>
          <w:highlight w:val="green"/>
        </w:rPr>
      </w:pPr>
    </w:p>
    <w:p w:rsidR="00A71405" w:rsidRPr="00114AD8" w:rsidRDefault="00D27F36" w:rsidP="00D64738">
      <w:pPr>
        <w:pStyle w:val="Heading3"/>
      </w:pPr>
      <w:bookmarkStart w:id="40" w:name="_Toc502039338"/>
      <w:r w:rsidRPr="00114AD8">
        <w:t>S</w:t>
      </w:r>
      <w:r w:rsidR="0034088F" w:rsidRPr="00114AD8">
        <w:t>ufinansiranje putnih troškova za studijske boravke u inostranstvu i dobitnike stipendija stranih vlada</w:t>
      </w:r>
      <w:bookmarkEnd w:id="40"/>
    </w:p>
    <w:p w:rsidR="00A71405" w:rsidRPr="00114AD8" w:rsidRDefault="0096474A" w:rsidP="00D64738">
      <w:pPr>
        <w:pStyle w:val="NoSpacing"/>
        <w:rPr>
          <w:rFonts w:ascii="Garamond" w:hAnsi="Garamond" w:cs="Arial"/>
          <w:szCs w:val="24"/>
        </w:rPr>
      </w:pPr>
      <w:r w:rsidRPr="00114AD8">
        <w:rPr>
          <w:rFonts w:ascii="Garamond" w:hAnsi="Garamond" w:cs="Arial"/>
          <w:b/>
          <w:szCs w:val="24"/>
        </w:rPr>
        <w:t>Korisnici</w:t>
      </w:r>
      <w:r w:rsidRPr="00114AD8">
        <w:rPr>
          <w:rFonts w:ascii="Garamond" w:hAnsi="Garamond" w:cs="Arial"/>
          <w:szCs w:val="24"/>
        </w:rPr>
        <w:t xml:space="preserve">: </w:t>
      </w:r>
      <w:r w:rsidR="0034088F" w:rsidRPr="00114AD8">
        <w:rPr>
          <w:rFonts w:ascii="Garamond" w:hAnsi="Garamond" w:cs="Arial"/>
          <w:szCs w:val="24"/>
        </w:rPr>
        <w:t>Dobitnici stipendija po osnovu programa</w:t>
      </w:r>
      <w:r w:rsidR="006073E9" w:rsidRPr="00114AD8">
        <w:rPr>
          <w:rFonts w:ascii="Garamond" w:hAnsi="Garamond" w:cs="Arial"/>
          <w:szCs w:val="24"/>
        </w:rPr>
        <w:t xml:space="preserve"> mobilnosti i</w:t>
      </w:r>
      <w:r w:rsidR="0034088F" w:rsidRPr="00114AD8">
        <w:rPr>
          <w:rFonts w:ascii="Garamond" w:hAnsi="Garamond" w:cs="Arial"/>
          <w:szCs w:val="24"/>
        </w:rPr>
        <w:t xml:space="preserve"> dobitnici stipendija stranih vlada koje se realizuju preko Ministarstva prosvjete.</w:t>
      </w:r>
    </w:p>
    <w:p w:rsidR="00A71405" w:rsidRPr="00114AD8" w:rsidRDefault="00A71405" w:rsidP="00D64738">
      <w:pPr>
        <w:pStyle w:val="NoSpacing"/>
        <w:rPr>
          <w:rFonts w:ascii="Garamond" w:hAnsi="Garamond" w:cs="Arial"/>
          <w:b/>
          <w:szCs w:val="24"/>
        </w:rPr>
      </w:pPr>
      <w:r w:rsidRPr="00114AD8">
        <w:rPr>
          <w:rFonts w:ascii="Garamond" w:hAnsi="Garamond" w:cs="Arial"/>
          <w:b/>
          <w:szCs w:val="24"/>
        </w:rPr>
        <w:t>Pravna osnova:</w:t>
      </w:r>
      <w:r w:rsidR="006073E9" w:rsidRPr="00114AD8">
        <w:rPr>
          <w:rFonts w:ascii="Garamond" w:hAnsi="Garamond" w:cs="Arial"/>
          <w:b/>
          <w:szCs w:val="24"/>
        </w:rPr>
        <w:t xml:space="preserve"> </w:t>
      </w:r>
      <w:r w:rsidR="006073E9" w:rsidRPr="00114AD8">
        <w:rPr>
          <w:rFonts w:ascii="Garamond" w:hAnsi="Garamond"/>
          <w:szCs w:val="24"/>
        </w:rPr>
        <w:t>Konkurs za sufinansiranje školarine na magistarskim i doktorskim studijama u zemlji i inostranstvu i putnih troškova za studijske boravke u inostranstvu</w:t>
      </w:r>
    </w:p>
    <w:p w:rsidR="00A71405" w:rsidRPr="00114AD8" w:rsidRDefault="00A71405" w:rsidP="00D64738">
      <w:pPr>
        <w:pStyle w:val="NoSpacing"/>
        <w:rPr>
          <w:rFonts w:ascii="Garamond" w:hAnsi="Garamond" w:cs="Arial"/>
          <w:szCs w:val="24"/>
        </w:rPr>
      </w:pPr>
      <w:r w:rsidRPr="00114AD8">
        <w:rPr>
          <w:rFonts w:ascii="Garamond" w:hAnsi="Garamond" w:cs="Arial"/>
          <w:b/>
          <w:szCs w:val="24"/>
        </w:rPr>
        <w:t>Cilj programa:</w:t>
      </w:r>
      <w:r w:rsidR="0034088F" w:rsidRPr="00114AD8">
        <w:rPr>
          <w:rFonts w:ascii="Garamond" w:hAnsi="Garamond" w:cs="Arial"/>
          <w:b/>
          <w:szCs w:val="24"/>
        </w:rPr>
        <w:t xml:space="preserve"> </w:t>
      </w:r>
      <w:r w:rsidR="006073E9" w:rsidRPr="00114AD8">
        <w:rPr>
          <w:rFonts w:ascii="Garamond" w:hAnsi="Garamond" w:cs="Arial"/>
          <w:szCs w:val="24"/>
        </w:rPr>
        <w:t>Sufinansiranje putnih troškova</w:t>
      </w:r>
      <w:r w:rsidR="006073E9" w:rsidRPr="00114AD8">
        <w:rPr>
          <w:rFonts w:ascii="Garamond" w:hAnsi="Garamond"/>
          <w:szCs w:val="24"/>
        </w:rPr>
        <w:t xml:space="preserve"> </w:t>
      </w:r>
      <w:r w:rsidR="0034088F" w:rsidRPr="00114AD8">
        <w:rPr>
          <w:rFonts w:ascii="Garamond" w:hAnsi="Garamond" w:cs="Arial"/>
          <w:szCs w:val="24"/>
        </w:rPr>
        <w:t>crnogorskim studentima i nastavnom osoblju koji učestvuju u programima mobilnosti.</w:t>
      </w:r>
    </w:p>
    <w:p w:rsidR="002F26D4" w:rsidRPr="00114AD8" w:rsidRDefault="00ED7047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Konkurs</w:t>
      </w:r>
      <w:r w:rsidR="00A71405" w:rsidRPr="00114AD8">
        <w:rPr>
          <w:rFonts w:ascii="Garamond" w:hAnsi="Garamond" w:cs="Arial"/>
          <w:sz w:val="24"/>
          <w:szCs w:val="24"/>
        </w:rPr>
        <w:t>:</w:t>
      </w:r>
      <w:r w:rsidR="0096474A" w:rsidRPr="00114AD8">
        <w:rPr>
          <w:rFonts w:ascii="Garamond" w:hAnsi="Garamond" w:cs="Arial"/>
          <w:sz w:val="24"/>
          <w:szCs w:val="24"/>
        </w:rPr>
        <w:t xml:space="preserve"> </w:t>
      </w:r>
      <w:r w:rsidR="002F26D4" w:rsidRPr="00114AD8">
        <w:rPr>
          <w:rFonts w:ascii="Garamond" w:hAnsi="Garamond" w:cs="Arial"/>
          <w:sz w:val="24"/>
          <w:szCs w:val="24"/>
        </w:rPr>
        <w:t>Konkurs se objavljuje svake godine na internet stranici Ministarstva prosvjete i otvoren je do sredine decembra mjeseca.</w:t>
      </w:r>
    </w:p>
    <w:p w:rsidR="002F26D4" w:rsidRPr="00114AD8" w:rsidRDefault="008963ED" w:rsidP="00D6473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Šema stipendiranja</w:t>
      </w:r>
      <w:r w:rsidR="002F26D4" w:rsidRPr="00114AD8">
        <w:rPr>
          <w:rFonts w:ascii="Garamond" w:hAnsi="Garamond" w:cs="Arial"/>
          <w:b/>
          <w:sz w:val="24"/>
          <w:szCs w:val="24"/>
        </w:rPr>
        <w:t>:</w:t>
      </w:r>
      <w:r w:rsidR="002F26D4" w:rsidRPr="00114AD8">
        <w:rPr>
          <w:rFonts w:ascii="Garamond" w:hAnsi="Garamond" w:cs="Arial"/>
          <w:sz w:val="24"/>
          <w:szCs w:val="24"/>
        </w:rPr>
        <w:t xml:space="preserve"> </w:t>
      </w:r>
      <w:r w:rsidR="006073E9" w:rsidRPr="00114AD8">
        <w:rPr>
          <w:rFonts w:ascii="Garamond" w:hAnsi="Garamond" w:cs="Arial"/>
          <w:sz w:val="24"/>
          <w:szCs w:val="24"/>
        </w:rPr>
        <w:t xml:space="preserve">Putni troškovi se sufinansiraju u iznosu </w:t>
      </w:r>
      <w:r w:rsidR="002F26D4" w:rsidRPr="00114AD8">
        <w:rPr>
          <w:rFonts w:ascii="Garamond" w:hAnsi="Garamond" w:cs="Arial"/>
          <w:sz w:val="24"/>
          <w:szCs w:val="24"/>
        </w:rPr>
        <w:t>do 200 eura.</w:t>
      </w:r>
    </w:p>
    <w:p w:rsidR="00F355C9" w:rsidRPr="00114AD8" w:rsidRDefault="002F26D4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 w:cs="Arial"/>
          <w:b/>
          <w:sz w:val="24"/>
          <w:szCs w:val="24"/>
        </w:rPr>
        <w:t>Web adresa:</w:t>
      </w:r>
      <w:r w:rsidRPr="00114AD8">
        <w:rPr>
          <w:rFonts w:ascii="Garamond" w:hAnsi="Garamond" w:cs="Arial"/>
          <w:sz w:val="24"/>
          <w:szCs w:val="24"/>
        </w:rPr>
        <w:t xml:space="preserve"> </w:t>
      </w:r>
      <w:hyperlink r:id="rId53" w:history="1">
        <w:r w:rsidR="006073E9" w:rsidRPr="00114AD8">
          <w:rPr>
            <w:rStyle w:val="Hyperlink"/>
            <w:rFonts w:ascii="Garamond" w:hAnsi="Garamond"/>
            <w:sz w:val="24"/>
            <w:szCs w:val="24"/>
          </w:rPr>
          <w:t>http://www.mps.gov.me/ministarstvo/konkursi/</w:t>
        </w:r>
      </w:hyperlink>
      <w:r w:rsidRPr="00114AD8">
        <w:rPr>
          <w:rFonts w:ascii="Garamond" w:hAnsi="Garamond" w:cs="Arial"/>
          <w:sz w:val="24"/>
          <w:szCs w:val="24"/>
        </w:rPr>
        <w:t xml:space="preserve"> </w:t>
      </w:r>
    </w:p>
    <w:p w:rsidR="00F355C9" w:rsidRPr="00114AD8" w:rsidRDefault="00F355C9" w:rsidP="00D64738">
      <w:pPr>
        <w:jc w:val="both"/>
        <w:rPr>
          <w:rFonts w:ascii="Garamond" w:hAnsi="Garamond"/>
          <w:sz w:val="24"/>
          <w:szCs w:val="24"/>
          <w:highlight w:val="green"/>
        </w:rPr>
      </w:pPr>
    </w:p>
    <w:p w:rsidR="00383BCC" w:rsidRPr="00114AD8" w:rsidRDefault="00383BCC" w:rsidP="00D64738">
      <w:pPr>
        <w:pStyle w:val="Heading2"/>
        <w:spacing w:after="0"/>
        <w:jc w:val="both"/>
        <w:rPr>
          <w:sz w:val="28"/>
        </w:rPr>
      </w:pPr>
      <w:bookmarkStart w:id="41" w:name="_Toc502039339"/>
      <w:r w:rsidRPr="00114AD8">
        <w:rPr>
          <w:sz w:val="28"/>
        </w:rPr>
        <w:t>3.</w:t>
      </w:r>
      <w:r w:rsidR="00C75BFD" w:rsidRPr="00114AD8">
        <w:rPr>
          <w:sz w:val="28"/>
        </w:rPr>
        <w:t>2</w:t>
      </w:r>
      <w:r w:rsidRPr="00114AD8">
        <w:rPr>
          <w:sz w:val="28"/>
        </w:rPr>
        <w:t xml:space="preserve"> </w:t>
      </w:r>
      <w:r w:rsidR="00C75BFD" w:rsidRPr="00114AD8">
        <w:rPr>
          <w:sz w:val="28"/>
        </w:rPr>
        <w:tab/>
      </w:r>
      <w:r w:rsidR="0096474A" w:rsidRPr="00114AD8">
        <w:rPr>
          <w:sz w:val="28"/>
        </w:rPr>
        <w:t>Stipendije Ministarstva nauke Crne Gore</w:t>
      </w:r>
      <w:bookmarkEnd w:id="41"/>
      <w:r w:rsidR="0096474A" w:rsidRPr="00114AD8">
        <w:rPr>
          <w:sz w:val="28"/>
        </w:rPr>
        <w:t xml:space="preserve"> </w:t>
      </w:r>
    </w:p>
    <w:p w:rsidR="009E78C1" w:rsidRPr="00114AD8" w:rsidRDefault="009E78C1" w:rsidP="00D64738">
      <w:pPr>
        <w:spacing w:after="0"/>
        <w:jc w:val="both"/>
      </w:pPr>
    </w:p>
    <w:p w:rsidR="00CA0FE9" w:rsidRPr="00114AD8" w:rsidRDefault="00CA0FE9" w:rsidP="00D64738">
      <w:pPr>
        <w:pStyle w:val="Heading3"/>
        <w:rPr>
          <w:rFonts w:cs="Arial"/>
        </w:rPr>
      </w:pPr>
      <w:bookmarkStart w:id="42" w:name="_Toc502039340"/>
      <w:r w:rsidRPr="00114AD8">
        <w:t>Sufinansiranje naučnoistraživačke djelatnosti u Crnoj Gori</w:t>
      </w:r>
      <w:bookmarkEnd w:id="42"/>
    </w:p>
    <w:p w:rsidR="00CA0FE9" w:rsidRPr="00114AD8" w:rsidRDefault="00CA0F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Korisnici</w:t>
      </w:r>
      <w:r w:rsidRPr="00114AD8">
        <w:rPr>
          <w:rFonts w:ascii="Garamond" w:hAnsi="Garamond"/>
          <w:sz w:val="24"/>
          <w:szCs w:val="24"/>
        </w:rPr>
        <w:t>: Naučnoistraživačka zajednica Crne Gore</w:t>
      </w:r>
    </w:p>
    <w:p w:rsidR="00CA0FE9" w:rsidRPr="00114AD8" w:rsidRDefault="00CA0F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Pravna osnova: </w:t>
      </w:r>
      <w:r w:rsidRPr="00114AD8">
        <w:rPr>
          <w:rFonts w:ascii="Garamond" w:hAnsi="Garamond"/>
          <w:sz w:val="24"/>
          <w:szCs w:val="24"/>
        </w:rPr>
        <w:t>Konkurs za sufinansiranje naučnoistraživačke djelatnosti</w:t>
      </w:r>
    </w:p>
    <w:p w:rsidR="00CA0FE9" w:rsidRPr="00114AD8" w:rsidRDefault="00CA0F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Cilj programa: </w:t>
      </w:r>
      <w:r w:rsidRPr="00114AD8">
        <w:rPr>
          <w:rFonts w:ascii="Garamond" w:hAnsi="Garamond"/>
          <w:sz w:val="24"/>
          <w:szCs w:val="24"/>
        </w:rPr>
        <w:t>Jačanje međunarodne naučnoistraživačke zajednice Crne Gore i pospješivanje međunarodne naučnoistraživačke saradnje.</w:t>
      </w:r>
    </w:p>
    <w:p w:rsidR="00CA0FE9" w:rsidRPr="00114AD8" w:rsidRDefault="00ED7047" w:rsidP="00D6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Konkurs</w:t>
      </w:r>
      <w:r w:rsidR="00CA0FE9" w:rsidRPr="00114AD8">
        <w:rPr>
          <w:rFonts w:ascii="Garamond" w:hAnsi="Garamond"/>
          <w:b/>
          <w:sz w:val="24"/>
          <w:szCs w:val="24"/>
        </w:rPr>
        <w:t xml:space="preserve">: </w:t>
      </w:r>
      <w:r w:rsidR="00CA0FE9" w:rsidRPr="00114AD8">
        <w:rPr>
          <w:rFonts w:ascii="Garamond" w:hAnsi="Garamond"/>
          <w:sz w:val="24"/>
          <w:szCs w:val="24"/>
        </w:rPr>
        <w:t>Konkurs se objavljuje svake godine, a otvoren je do kraja tekuće godine, odnosno do utroška planiranih sredstava.</w:t>
      </w:r>
    </w:p>
    <w:p w:rsidR="00CA0FE9" w:rsidRPr="00114AD8" w:rsidRDefault="00CA0FE9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Šema stipendiranja: </w:t>
      </w:r>
      <w:r w:rsidRPr="00114AD8">
        <w:rPr>
          <w:rFonts w:ascii="Garamond" w:hAnsi="Garamond"/>
          <w:sz w:val="24"/>
          <w:szCs w:val="24"/>
        </w:rPr>
        <w:t xml:space="preserve">Učešće u programu „HORIZONT 2020“, učešće u programu EUREKA, sufinansiranje putnih troškova po osnovu istraživačke mobilnosti, sufinansiranje školarine na prvoj godini doktorskih studija, stimulisnje istraživača koji su završili doktorske studije, </w:t>
      </w:r>
      <w:r w:rsidR="0049032D" w:rsidRPr="00114AD8">
        <w:rPr>
          <w:rFonts w:ascii="Garamond" w:hAnsi="Garamond"/>
          <w:sz w:val="24"/>
          <w:szCs w:val="24"/>
        </w:rPr>
        <w:lastRenderedPageBreak/>
        <w:t>sufinansiranje učešća na naučnim kongresima, sufinansiranje organizovanja naučnih kongresa, stimulisanje promocije nauke i istraživanja.</w:t>
      </w:r>
    </w:p>
    <w:p w:rsidR="00CA0FE9" w:rsidRPr="00114AD8" w:rsidRDefault="00CA0FE9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 xml:space="preserve">Web adresa: </w:t>
      </w:r>
      <w:hyperlink r:id="rId54" w:history="1">
        <w:r w:rsidR="008B55C8" w:rsidRPr="00114AD8">
          <w:rPr>
            <w:rStyle w:val="Hyperlink"/>
            <w:rFonts w:ascii="Garamond" w:hAnsi="Garamond"/>
            <w:sz w:val="24"/>
            <w:szCs w:val="24"/>
          </w:rPr>
          <w:t>www.mna.gov.me/rubrike/konkursi</w:t>
        </w:r>
      </w:hyperlink>
      <w:r w:rsidR="0049032D" w:rsidRPr="00114AD8">
        <w:rPr>
          <w:rFonts w:ascii="Garamond" w:hAnsi="Garamond"/>
          <w:sz w:val="24"/>
          <w:szCs w:val="24"/>
        </w:rPr>
        <w:t xml:space="preserve"> </w:t>
      </w:r>
      <w:r w:rsidRPr="00114AD8">
        <w:rPr>
          <w:rFonts w:ascii="Garamond" w:hAnsi="Garamond"/>
          <w:sz w:val="24"/>
          <w:szCs w:val="24"/>
        </w:rPr>
        <w:t xml:space="preserve"> </w:t>
      </w:r>
    </w:p>
    <w:p w:rsidR="00CA0FE9" w:rsidRPr="00114AD8" w:rsidRDefault="00CA0FE9" w:rsidP="00D64738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0E15C4" w:rsidRPr="00114AD8" w:rsidRDefault="000E15C4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216DB9" w:rsidRPr="00114AD8" w:rsidRDefault="00216DB9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A7487E" w:rsidRPr="00114AD8" w:rsidRDefault="00A7487E" w:rsidP="00D6473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25B2" w:rsidRPr="00114AD8" w:rsidRDefault="001825B2" w:rsidP="00D64738">
      <w:pPr>
        <w:spacing w:after="0"/>
        <w:jc w:val="both"/>
        <w:rPr>
          <w:rFonts w:ascii="Garamond" w:hAnsi="Garamond"/>
          <w:b/>
          <w:color w:val="C6D9F1" w:themeColor="text2" w:themeTint="33"/>
          <w:sz w:val="24"/>
          <w:szCs w:val="24"/>
        </w:rPr>
      </w:pPr>
    </w:p>
    <w:p w:rsidR="00AF0AF0" w:rsidRPr="00114AD8" w:rsidRDefault="00AF0AF0" w:rsidP="00D64738">
      <w:pPr>
        <w:jc w:val="both"/>
        <w:rPr>
          <w:rFonts w:ascii="Garamond" w:hAnsi="Garamond"/>
          <w:b/>
          <w:iCs/>
          <w:color w:val="76923C" w:themeColor="accent3" w:themeShade="BF"/>
          <w:sz w:val="24"/>
          <w:szCs w:val="24"/>
        </w:rPr>
      </w:pPr>
      <w:r w:rsidRPr="00114AD8">
        <w:rPr>
          <w:rFonts w:ascii="Garamond" w:hAnsi="Garamond"/>
          <w:b/>
          <w:iCs/>
          <w:color w:val="76923C" w:themeColor="accent3" w:themeShade="BF"/>
          <w:sz w:val="24"/>
          <w:szCs w:val="24"/>
        </w:rPr>
        <w:br w:type="page"/>
      </w:r>
    </w:p>
    <w:p w:rsidR="003B6673" w:rsidRPr="00114AD8" w:rsidRDefault="003B6673" w:rsidP="00D64738">
      <w:pPr>
        <w:pStyle w:val="Heading1"/>
        <w:spacing w:after="0"/>
        <w:ind w:left="426" w:hanging="426"/>
        <w:jc w:val="both"/>
        <w:rPr>
          <w:sz w:val="28"/>
        </w:rPr>
      </w:pPr>
      <w:bookmarkStart w:id="43" w:name="_Toc502039341"/>
      <w:r w:rsidRPr="00114AD8">
        <w:rPr>
          <w:sz w:val="28"/>
        </w:rPr>
        <w:lastRenderedPageBreak/>
        <w:t>KORISNI LINKOVI</w:t>
      </w:r>
      <w:bookmarkEnd w:id="43"/>
    </w:p>
    <w:p w:rsidR="003B6673" w:rsidRPr="00114AD8" w:rsidRDefault="003B6673" w:rsidP="00D64738">
      <w:pPr>
        <w:spacing w:after="0"/>
        <w:jc w:val="both"/>
        <w:rPr>
          <w:rFonts w:ascii="Garamond" w:hAnsi="Garamond"/>
          <w:b/>
          <w:iCs/>
          <w:color w:val="76923C" w:themeColor="accent3" w:themeShade="BF"/>
          <w:sz w:val="24"/>
          <w:szCs w:val="24"/>
        </w:rPr>
      </w:pPr>
    </w:p>
    <w:p w:rsidR="00FF0195" w:rsidRPr="00114AD8" w:rsidRDefault="00C75BFD" w:rsidP="00D64738">
      <w:pPr>
        <w:pStyle w:val="Heading2"/>
        <w:jc w:val="both"/>
        <w:rPr>
          <w:rFonts w:cs="Arial"/>
          <w:sz w:val="28"/>
        </w:rPr>
      </w:pPr>
      <w:bookmarkStart w:id="44" w:name="_Toc502039342"/>
      <w:r w:rsidRPr="00114AD8">
        <w:rPr>
          <w:iCs/>
          <w:sz w:val="28"/>
        </w:rPr>
        <w:t>O</w:t>
      </w:r>
      <w:r w:rsidR="00F00AAE">
        <w:rPr>
          <w:iCs/>
          <w:sz w:val="28"/>
        </w:rPr>
        <w:t>nlajn</w:t>
      </w:r>
      <w:r w:rsidR="0096474A" w:rsidRPr="00114AD8">
        <w:rPr>
          <w:iCs/>
          <w:sz w:val="28"/>
        </w:rPr>
        <w:t xml:space="preserve"> </w:t>
      </w:r>
      <w:r w:rsidR="0096474A" w:rsidRPr="00114AD8">
        <w:rPr>
          <w:sz w:val="28"/>
        </w:rPr>
        <w:t>pretraživači stipendija</w:t>
      </w:r>
      <w:bookmarkEnd w:id="44"/>
      <w:r w:rsidR="0096474A" w:rsidRPr="00114AD8">
        <w:rPr>
          <w:sz w:val="28"/>
        </w:rPr>
        <w:t xml:space="preserve"> </w:t>
      </w:r>
    </w:p>
    <w:p w:rsidR="00CF70F4" w:rsidRPr="00114AD8" w:rsidRDefault="00CF70F4" w:rsidP="00D64738">
      <w:pPr>
        <w:spacing w:after="0"/>
        <w:jc w:val="both"/>
      </w:pPr>
    </w:p>
    <w:p w:rsidR="00FF0195" w:rsidRPr="00114AD8" w:rsidRDefault="0096474A" w:rsidP="00D64738">
      <w:pPr>
        <w:pStyle w:val="Heading3"/>
      </w:pPr>
      <w:bookmarkStart w:id="45" w:name="_Toc502039343"/>
      <w:r w:rsidRPr="00114AD8">
        <w:t>Grantfinder - stipendije za studiranje u Holandiji</w:t>
      </w:r>
      <w:bookmarkEnd w:id="45"/>
    </w:p>
    <w:p w:rsidR="00FF0195" w:rsidRPr="00114AD8" w:rsidRDefault="0096474A" w:rsidP="00D64738">
      <w:pPr>
        <w:pStyle w:val="Default"/>
        <w:spacing w:line="276" w:lineRule="auto"/>
        <w:jc w:val="both"/>
        <w:rPr>
          <w:rFonts w:ascii="Garamond" w:hAnsi="Garamond"/>
        </w:rPr>
      </w:pPr>
      <w:r w:rsidRPr="00114AD8">
        <w:rPr>
          <w:rFonts w:ascii="Garamond" w:hAnsi="Garamond"/>
          <w:iCs/>
        </w:rPr>
        <w:t xml:space="preserve">Nuffic </w:t>
      </w:r>
      <w:r w:rsidRPr="00114AD8">
        <w:rPr>
          <w:rFonts w:ascii="Garamond" w:hAnsi="Garamond"/>
        </w:rPr>
        <w:t>je holandska organizacija za međunarodnu saradnju u visokom ob</w:t>
      </w:r>
      <w:r w:rsidR="00C7508D" w:rsidRPr="00114AD8">
        <w:rPr>
          <w:rFonts w:ascii="Garamond" w:hAnsi="Garamond"/>
        </w:rPr>
        <w:t>razovanju čiji najznačajniji partneri su</w:t>
      </w:r>
      <w:r w:rsidRPr="00114AD8">
        <w:rPr>
          <w:rFonts w:ascii="Garamond" w:hAnsi="Garamond"/>
        </w:rPr>
        <w:t xml:space="preserve"> </w:t>
      </w:r>
      <w:r w:rsidR="00F00AAE">
        <w:rPr>
          <w:rFonts w:ascii="Garamond" w:hAnsi="Garamond"/>
        </w:rPr>
        <w:t>h</w:t>
      </w:r>
      <w:r w:rsidRPr="00114AD8">
        <w:rPr>
          <w:rFonts w:ascii="Garamond" w:hAnsi="Garamond"/>
        </w:rPr>
        <w:t>olan</w:t>
      </w:r>
      <w:r w:rsidR="00F00AAE">
        <w:rPr>
          <w:rFonts w:ascii="Garamond" w:hAnsi="Garamond"/>
        </w:rPr>
        <w:t>dsko M</w:t>
      </w:r>
      <w:r w:rsidRPr="00114AD8">
        <w:rPr>
          <w:rFonts w:ascii="Garamond" w:hAnsi="Garamond"/>
        </w:rPr>
        <w:t xml:space="preserve">inistarstvo </w:t>
      </w:r>
      <w:r w:rsidR="00F00AAE">
        <w:rPr>
          <w:rFonts w:ascii="Garamond" w:hAnsi="Garamond"/>
        </w:rPr>
        <w:t>obrazovanja, kulture i nauke i holandsko M</w:t>
      </w:r>
      <w:r w:rsidRPr="00114AD8">
        <w:rPr>
          <w:rFonts w:ascii="Garamond" w:hAnsi="Garamond"/>
        </w:rPr>
        <w:t xml:space="preserve">inistarstvo vanjskih poslova. </w:t>
      </w:r>
      <w:r w:rsidRPr="00114AD8">
        <w:rPr>
          <w:rFonts w:ascii="Garamond" w:hAnsi="Garamond"/>
          <w:iCs/>
        </w:rPr>
        <w:t>Nu</w:t>
      </w:r>
      <w:r w:rsidR="00527B4D" w:rsidRPr="00114AD8">
        <w:rPr>
          <w:rFonts w:ascii="Garamond" w:hAnsi="Garamond"/>
          <w:iCs/>
        </w:rPr>
        <w:t>f</w:t>
      </w:r>
      <w:r w:rsidRPr="00114AD8">
        <w:rPr>
          <w:rFonts w:ascii="Garamond" w:hAnsi="Garamond"/>
          <w:iCs/>
        </w:rPr>
        <w:t>fic-</w:t>
      </w:r>
      <w:r w:rsidRPr="00114AD8">
        <w:rPr>
          <w:rFonts w:ascii="Garamond" w:hAnsi="Garamond"/>
        </w:rPr>
        <w:t xml:space="preserve">ov </w:t>
      </w:r>
      <w:r w:rsidR="00114AD8">
        <w:rPr>
          <w:rFonts w:ascii="Garamond" w:hAnsi="Garamond"/>
          <w:iCs/>
        </w:rPr>
        <w:t>onlajn</w:t>
      </w:r>
      <w:r w:rsidRPr="00114AD8">
        <w:rPr>
          <w:rFonts w:ascii="Garamond" w:hAnsi="Garamond"/>
          <w:iCs/>
        </w:rPr>
        <w:t xml:space="preserve"> </w:t>
      </w:r>
      <w:r w:rsidR="00527B4D" w:rsidRPr="00114AD8">
        <w:rPr>
          <w:rFonts w:ascii="Garamond" w:hAnsi="Garamond"/>
        </w:rPr>
        <w:t>pretraživač „</w:t>
      </w:r>
      <w:r w:rsidR="00527B4D" w:rsidRPr="00114AD8">
        <w:rPr>
          <w:rFonts w:ascii="Garamond" w:hAnsi="Garamond"/>
          <w:iCs/>
        </w:rPr>
        <w:t>G</w:t>
      </w:r>
      <w:r w:rsidRPr="00114AD8">
        <w:rPr>
          <w:rFonts w:ascii="Garamond" w:hAnsi="Garamond"/>
          <w:iCs/>
        </w:rPr>
        <w:t>rantfinder</w:t>
      </w:r>
      <w:r w:rsidR="00527B4D" w:rsidRPr="00114AD8">
        <w:rPr>
          <w:rFonts w:ascii="Garamond" w:hAnsi="Garamond"/>
          <w:iCs/>
        </w:rPr>
        <w:t>“</w:t>
      </w:r>
      <w:r w:rsidRPr="00114AD8">
        <w:rPr>
          <w:rFonts w:ascii="Garamond" w:hAnsi="Garamond"/>
          <w:iCs/>
        </w:rPr>
        <w:t xml:space="preserve"> </w:t>
      </w:r>
      <w:r w:rsidRPr="00114AD8">
        <w:rPr>
          <w:rFonts w:ascii="Garamond" w:hAnsi="Garamond"/>
        </w:rPr>
        <w:t>studentima</w:t>
      </w:r>
      <w:r w:rsidR="00C7508D" w:rsidRPr="00114AD8">
        <w:rPr>
          <w:rFonts w:ascii="Garamond" w:hAnsi="Garamond"/>
        </w:rPr>
        <w:t xml:space="preserve"> obezbjeđuje</w:t>
      </w:r>
      <w:r w:rsidRPr="00114AD8">
        <w:rPr>
          <w:rFonts w:ascii="Garamond" w:hAnsi="Garamond"/>
        </w:rPr>
        <w:t xml:space="preserve"> detaljan pregled svih stipendija dostupnih za studiranje u Holandiji. Preko pretraživača se mogu naći sve</w:t>
      </w:r>
      <w:r w:rsidR="00C7508D" w:rsidRPr="00114AD8">
        <w:rPr>
          <w:rFonts w:ascii="Garamond" w:hAnsi="Garamond"/>
        </w:rPr>
        <w:t xml:space="preserve"> potrebne</w:t>
      </w:r>
      <w:r w:rsidRPr="00114AD8">
        <w:rPr>
          <w:rFonts w:ascii="Garamond" w:hAnsi="Garamond"/>
        </w:rPr>
        <w:t xml:space="preserve"> informacije </w:t>
      </w:r>
      <w:r w:rsidR="00C7508D" w:rsidRPr="00114AD8">
        <w:rPr>
          <w:rFonts w:ascii="Garamond" w:hAnsi="Garamond"/>
        </w:rPr>
        <w:t>za pojedinačne stipendije</w:t>
      </w:r>
      <w:r w:rsidRPr="00114AD8">
        <w:rPr>
          <w:rFonts w:ascii="Garamond" w:hAnsi="Garamond"/>
        </w:rPr>
        <w:t xml:space="preserve">. </w:t>
      </w:r>
    </w:p>
    <w:p w:rsidR="00FF0195" w:rsidRPr="00114AD8" w:rsidRDefault="0096474A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bCs/>
          <w:sz w:val="24"/>
          <w:szCs w:val="24"/>
        </w:rPr>
        <w:t>Web adresa:</w:t>
      </w:r>
      <w:r w:rsidRPr="00114AD8">
        <w:rPr>
          <w:rFonts w:ascii="Garamond" w:hAnsi="Garamond"/>
          <w:bCs/>
          <w:sz w:val="24"/>
          <w:szCs w:val="24"/>
        </w:rPr>
        <w:t xml:space="preserve"> </w:t>
      </w:r>
      <w:hyperlink r:id="rId55" w:history="1">
        <w:r w:rsidR="00A267D3" w:rsidRPr="00114AD8">
          <w:rPr>
            <w:rStyle w:val="Hyperlink"/>
            <w:rFonts w:ascii="Garamond" w:hAnsi="Garamond"/>
            <w:sz w:val="24"/>
            <w:szCs w:val="24"/>
          </w:rPr>
          <w:t>www.studyinholland.nl/scholarships/grantfinder</w:t>
        </w:r>
      </w:hyperlink>
    </w:p>
    <w:p w:rsidR="00C75BFD" w:rsidRPr="00114AD8" w:rsidRDefault="00C75BFD" w:rsidP="00D64738">
      <w:pPr>
        <w:spacing w:after="0"/>
        <w:jc w:val="both"/>
      </w:pPr>
    </w:p>
    <w:p w:rsidR="003F0FCC" w:rsidRPr="00114AD8" w:rsidRDefault="003F0FCC" w:rsidP="00D64738">
      <w:pPr>
        <w:spacing w:after="0"/>
        <w:jc w:val="both"/>
      </w:pPr>
    </w:p>
    <w:p w:rsidR="00FF0195" w:rsidRPr="00114AD8" w:rsidRDefault="00C7508D" w:rsidP="00D64738">
      <w:pPr>
        <w:pStyle w:val="Heading3"/>
        <w:rPr>
          <w:rFonts w:cs="Arial"/>
        </w:rPr>
      </w:pPr>
      <w:bookmarkStart w:id="46" w:name="_Toc502039344"/>
      <w:r w:rsidRPr="00114AD8">
        <w:t>Austrijska baza podataka za stipendije i istraživačke grantove -</w:t>
      </w:r>
      <w:r w:rsidR="0096474A" w:rsidRPr="00114AD8">
        <w:t xml:space="preserve"> grants.at</w:t>
      </w:r>
      <w:bookmarkEnd w:id="46"/>
    </w:p>
    <w:p w:rsidR="00FF0195" w:rsidRPr="00114AD8" w:rsidRDefault="00CF70F4" w:rsidP="00D64738">
      <w:pPr>
        <w:pStyle w:val="Default"/>
        <w:spacing w:line="276" w:lineRule="auto"/>
        <w:jc w:val="both"/>
        <w:rPr>
          <w:rFonts w:ascii="Garamond" w:hAnsi="Garamond"/>
        </w:rPr>
      </w:pPr>
      <w:r w:rsidRPr="00114AD8">
        <w:rPr>
          <w:rFonts w:ascii="Garamond" w:hAnsi="Garamond"/>
          <w:bCs/>
        </w:rPr>
        <w:t>N</w:t>
      </w:r>
      <w:r w:rsidR="0096474A" w:rsidRPr="00114AD8">
        <w:rPr>
          <w:rFonts w:ascii="Garamond" w:hAnsi="Garamond"/>
        </w:rPr>
        <w:t xml:space="preserve">ajveća </w:t>
      </w:r>
      <w:r w:rsidR="00C7508D" w:rsidRPr="00114AD8">
        <w:rPr>
          <w:rFonts w:ascii="Garamond" w:hAnsi="Garamond"/>
        </w:rPr>
        <w:t xml:space="preserve">austrijska </w:t>
      </w:r>
      <w:r w:rsidR="0096474A" w:rsidRPr="00114AD8">
        <w:rPr>
          <w:rFonts w:ascii="Garamond" w:hAnsi="Garamond"/>
        </w:rPr>
        <w:t xml:space="preserve">baza podataka za stipendije i istraživačke grantove za sve oblasti studija. </w:t>
      </w:r>
      <w:r w:rsidRPr="00114AD8">
        <w:rPr>
          <w:rFonts w:ascii="Garamond" w:hAnsi="Garamond"/>
        </w:rPr>
        <w:t>Predstavlja inicijativu</w:t>
      </w:r>
      <w:r w:rsidR="0096474A" w:rsidRPr="00114AD8">
        <w:rPr>
          <w:rFonts w:ascii="Garamond" w:hAnsi="Garamond"/>
        </w:rPr>
        <w:t xml:space="preserve"> austrijskog Federalnog ministarstva nauke, </w:t>
      </w:r>
      <w:r w:rsidR="00E7204F" w:rsidRPr="00114AD8">
        <w:rPr>
          <w:rFonts w:ascii="Garamond" w:hAnsi="Garamond"/>
        </w:rPr>
        <w:t>istraživanja</w:t>
      </w:r>
      <w:r w:rsidR="00C7508D" w:rsidRPr="00114AD8">
        <w:rPr>
          <w:rFonts w:ascii="Garamond" w:hAnsi="Garamond"/>
        </w:rPr>
        <w:t xml:space="preserve"> i privrede i austrijske A</w:t>
      </w:r>
      <w:r w:rsidR="0096474A" w:rsidRPr="00114AD8">
        <w:rPr>
          <w:rFonts w:ascii="Garamond" w:hAnsi="Garamond"/>
        </w:rPr>
        <w:t xml:space="preserve">gencije za međunarodnu saradnju u obrazovanju i istraživanju. </w:t>
      </w:r>
      <w:r w:rsidR="00CC0842" w:rsidRPr="00114AD8">
        <w:rPr>
          <w:rFonts w:ascii="Garamond" w:hAnsi="Garamond"/>
          <w:bCs/>
        </w:rPr>
        <w:t xml:space="preserve">Sadrži prikaz programa koje </w:t>
      </w:r>
      <w:r w:rsidR="0096474A" w:rsidRPr="00114AD8">
        <w:rPr>
          <w:rFonts w:ascii="Garamond" w:hAnsi="Garamond"/>
        </w:rPr>
        <w:t>obezbjeđuju međunarodne organizacije, Evr</w:t>
      </w:r>
      <w:r w:rsidR="00E7204F" w:rsidRPr="00114AD8">
        <w:rPr>
          <w:rFonts w:ascii="Garamond" w:hAnsi="Garamond"/>
        </w:rPr>
        <w:t>o</w:t>
      </w:r>
      <w:r w:rsidR="0096474A" w:rsidRPr="00114AD8">
        <w:rPr>
          <w:rFonts w:ascii="Garamond" w:hAnsi="Garamond"/>
        </w:rPr>
        <w:t xml:space="preserve">pska unija, nacionalne vlade (ministarstva i druga tijela) i njihove pokrajinske vlade, kao i opštine, privatne fondacije, udruženja i preduzeća. </w:t>
      </w:r>
    </w:p>
    <w:p w:rsidR="00FF0195" w:rsidRPr="00114AD8" w:rsidRDefault="0096474A" w:rsidP="00D64738">
      <w:pPr>
        <w:spacing w:after="0"/>
        <w:jc w:val="both"/>
        <w:rPr>
          <w:rStyle w:val="Hyperlink"/>
          <w:rFonts w:ascii="Garamond" w:hAnsi="Garamond"/>
          <w:sz w:val="24"/>
          <w:szCs w:val="24"/>
        </w:rPr>
      </w:pPr>
      <w:r w:rsidRPr="00114AD8">
        <w:rPr>
          <w:rFonts w:ascii="Garamond" w:hAnsi="Garamond"/>
          <w:b/>
          <w:sz w:val="24"/>
          <w:szCs w:val="24"/>
        </w:rPr>
        <w:t>Web adresa:</w:t>
      </w:r>
      <w:r w:rsidRPr="00114AD8">
        <w:rPr>
          <w:rFonts w:ascii="Garamond" w:hAnsi="Garamond"/>
          <w:sz w:val="24"/>
          <w:szCs w:val="24"/>
        </w:rPr>
        <w:t xml:space="preserve"> </w:t>
      </w:r>
      <w:r w:rsidR="00C7508D" w:rsidRPr="00114AD8">
        <w:rPr>
          <w:rStyle w:val="Hyperlink"/>
          <w:rFonts w:ascii="Garamond" w:hAnsi="Garamond"/>
          <w:sz w:val="24"/>
          <w:szCs w:val="24"/>
        </w:rPr>
        <w:t>https://grants.at/en/</w:t>
      </w:r>
    </w:p>
    <w:p w:rsidR="009255E0" w:rsidRPr="00114AD8" w:rsidRDefault="009255E0" w:rsidP="00D64738">
      <w:pPr>
        <w:spacing w:after="0"/>
        <w:jc w:val="both"/>
      </w:pPr>
    </w:p>
    <w:p w:rsidR="003F0FCC" w:rsidRPr="00114AD8" w:rsidRDefault="003F0FCC" w:rsidP="00D64738">
      <w:pPr>
        <w:spacing w:after="0"/>
        <w:jc w:val="both"/>
      </w:pPr>
    </w:p>
    <w:p w:rsidR="009E78C1" w:rsidRPr="00114AD8" w:rsidRDefault="009E78C1" w:rsidP="00D64738">
      <w:pPr>
        <w:pStyle w:val="Heading3"/>
      </w:pPr>
      <w:bookmarkStart w:id="47" w:name="_Toc502039345"/>
      <w:r w:rsidRPr="00114AD8">
        <w:t>myStipendium.de</w:t>
      </w:r>
      <w:bookmarkEnd w:id="47"/>
    </w:p>
    <w:p w:rsidR="009E78C1" w:rsidRPr="00114AD8" w:rsidRDefault="00A267D3" w:rsidP="00D64738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Portal </w:t>
      </w:r>
      <w:r w:rsidRPr="00114AD8">
        <w:rPr>
          <w:rFonts w:ascii="Garamond" w:hAnsi="Garamond" w:cs="Times New Roman"/>
          <w:i/>
          <w:color w:val="000000"/>
          <w:sz w:val="24"/>
          <w:szCs w:val="24"/>
        </w:rPr>
        <w:t>myStimendium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 predstavlja najveću bazu podataka u Njemačkoj koja pomaže studentima da pronađu odgovarajuću stipendiju u skladu sa njihovim sposobnostima, kvalifikacijama  potrebama</w:t>
      </w:r>
      <w:r w:rsidR="009E78C1" w:rsidRPr="00114AD8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:rsidR="009E78C1" w:rsidRPr="00114AD8" w:rsidRDefault="009E78C1" w:rsidP="00D64738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4AD8">
        <w:rPr>
          <w:rFonts w:ascii="Garamond" w:hAnsi="Garamond" w:cs="Times New Roman"/>
          <w:b/>
          <w:color w:val="000000"/>
          <w:sz w:val="24"/>
          <w:szCs w:val="24"/>
        </w:rPr>
        <w:t xml:space="preserve">Web adresa: </w:t>
      </w:r>
      <w:r w:rsidRPr="00114AD8">
        <w:rPr>
          <w:rStyle w:val="Hyperlink"/>
          <w:rFonts w:ascii="Garamond" w:hAnsi="Garamond"/>
          <w:sz w:val="24"/>
          <w:szCs w:val="24"/>
        </w:rPr>
        <w:t>www.mystipend</w:t>
      </w:r>
      <w:r w:rsidR="00A267D3" w:rsidRPr="00114AD8">
        <w:rPr>
          <w:rStyle w:val="Hyperlink"/>
          <w:rFonts w:ascii="Garamond" w:hAnsi="Garamond"/>
          <w:sz w:val="24"/>
          <w:szCs w:val="24"/>
        </w:rPr>
        <w:t>ium.de</w:t>
      </w:r>
    </w:p>
    <w:p w:rsidR="003F0FCC" w:rsidRPr="00114AD8" w:rsidRDefault="003F0FCC" w:rsidP="00D64738">
      <w:pPr>
        <w:spacing w:after="0"/>
        <w:jc w:val="both"/>
      </w:pPr>
    </w:p>
    <w:p w:rsidR="003F0FCC" w:rsidRPr="00114AD8" w:rsidRDefault="003F0FCC" w:rsidP="00D64738">
      <w:pPr>
        <w:spacing w:after="0"/>
        <w:jc w:val="both"/>
      </w:pPr>
    </w:p>
    <w:p w:rsidR="009E78C1" w:rsidRPr="00114AD8" w:rsidRDefault="009E78C1" w:rsidP="00D64738">
      <w:pPr>
        <w:pStyle w:val="Heading3"/>
      </w:pPr>
      <w:bookmarkStart w:id="48" w:name="_Toc502039346"/>
      <w:r w:rsidRPr="00114AD8">
        <w:t>Research and Innovation Participant Portal</w:t>
      </w:r>
      <w:bookmarkEnd w:id="48"/>
    </w:p>
    <w:p w:rsidR="009E78C1" w:rsidRPr="00114AD8" w:rsidRDefault="009E78C1" w:rsidP="00D64738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14AD8">
        <w:rPr>
          <w:rFonts w:ascii="Garamond" w:hAnsi="Garamond" w:cs="Times New Roman"/>
          <w:color w:val="000000"/>
          <w:sz w:val="24"/>
          <w:szCs w:val="24"/>
        </w:rPr>
        <w:t>Portal je razvijen za</w:t>
      </w:r>
      <w:r w:rsidR="00114AD8">
        <w:rPr>
          <w:rFonts w:ascii="Garamond" w:hAnsi="Garamond" w:cs="Times New Roman"/>
          <w:color w:val="000000"/>
          <w:sz w:val="24"/>
          <w:szCs w:val="24"/>
        </w:rPr>
        <w:t xml:space="preserve"> korisnike i potencijalne koris</w:t>
      </w:r>
      <w:r w:rsidRPr="00114AD8">
        <w:rPr>
          <w:rFonts w:ascii="Garamond" w:hAnsi="Garamond" w:cs="Times New Roman"/>
          <w:color w:val="000000"/>
          <w:sz w:val="24"/>
          <w:szCs w:val="24"/>
        </w:rPr>
        <w:t>nike programa za istraživanje i inovacije u okviru Evropske unije. Obezbjeđuje različite usluge kako bi se olakšalo učešće u programima</w:t>
      </w:r>
      <w:r w:rsidR="00A267D3" w:rsidRPr="00114AD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00AAE">
        <w:rPr>
          <w:rFonts w:ascii="Garamond" w:hAnsi="Garamond" w:cs="Times New Roman"/>
          <w:color w:val="000000"/>
          <w:sz w:val="24"/>
          <w:szCs w:val="24"/>
        </w:rPr>
        <w:t>Evropske unije</w:t>
      </w:r>
      <w:r w:rsidR="00A267D3" w:rsidRPr="00114AD8">
        <w:rPr>
          <w:rFonts w:ascii="Garamond" w:hAnsi="Garamond" w:cs="Times New Roman"/>
          <w:color w:val="000000"/>
          <w:sz w:val="24"/>
          <w:szCs w:val="24"/>
        </w:rPr>
        <w:t xml:space="preserve"> za finansiranje istraživanja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, kao i povezanost sa </w:t>
      </w:r>
      <w:r w:rsidR="00A267D3" w:rsidRPr="00114AD8">
        <w:rPr>
          <w:rFonts w:ascii="Garamond" w:hAnsi="Garamond" w:cs="Times New Roman"/>
          <w:color w:val="000000"/>
          <w:sz w:val="24"/>
          <w:szCs w:val="24"/>
        </w:rPr>
        <w:t>Evropskom k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omisijom. </w:t>
      </w:r>
    </w:p>
    <w:p w:rsidR="009E78C1" w:rsidRPr="00114AD8" w:rsidRDefault="00A267D3" w:rsidP="00D64738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4AD8">
        <w:rPr>
          <w:rFonts w:ascii="Garamond" w:hAnsi="Garamond" w:cs="Times New Roman"/>
          <w:b/>
          <w:color w:val="000000"/>
          <w:sz w:val="24"/>
          <w:szCs w:val="24"/>
        </w:rPr>
        <w:t xml:space="preserve">Web adresa: </w:t>
      </w:r>
      <w:hyperlink r:id="rId56" w:history="1">
        <w:r w:rsidR="009E78C1" w:rsidRPr="00114AD8">
          <w:rPr>
            <w:rStyle w:val="Hyperlink"/>
            <w:rFonts w:ascii="Garamond" w:hAnsi="Garamond"/>
            <w:sz w:val="24"/>
            <w:szCs w:val="24"/>
          </w:rPr>
          <w:t>http://ec.europa.eu/research/participants/portal/desktop/en/opportunities/</w:t>
        </w:r>
      </w:hyperlink>
    </w:p>
    <w:p w:rsidR="009E78C1" w:rsidRPr="00114AD8" w:rsidRDefault="009E78C1" w:rsidP="00D64738">
      <w:pPr>
        <w:spacing w:after="0"/>
        <w:jc w:val="both"/>
      </w:pPr>
    </w:p>
    <w:p w:rsidR="007C74EF" w:rsidRPr="00114AD8" w:rsidRDefault="007C74EF" w:rsidP="00D64738">
      <w:pPr>
        <w:spacing w:after="0"/>
        <w:jc w:val="both"/>
      </w:pPr>
    </w:p>
    <w:p w:rsidR="007C74EF" w:rsidRPr="00114AD8" w:rsidRDefault="007C74EF" w:rsidP="00D64738">
      <w:pPr>
        <w:pStyle w:val="Heading3"/>
      </w:pPr>
      <w:bookmarkStart w:id="49" w:name="_Toc502039347"/>
      <w:r w:rsidRPr="00114AD8">
        <w:t>QS Top Universities</w:t>
      </w:r>
      <w:bookmarkEnd w:id="49"/>
    </w:p>
    <w:p w:rsidR="007C74EF" w:rsidRPr="00114AD8" w:rsidRDefault="007C74EF" w:rsidP="00D64738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4AD8">
        <w:rPr>
          <w:rFonts w:ascii="Garamond" w:hAnsi="Garamond" w:cs="Times New Roman"/>
          <w:color w:val="000000"/>
          <w:sz w:val="24"/>
          <w:szCs w:val="24"/>
        </w:rPr>
        <w:t>QS je mreža namijenjena pojedincima koji nastoje da unaprijede svoj lični i profesionalni razvoj. Obezbjeđuje informacije o svjetskim ustanovama visokog obrazovanja, rangiranju ustanova, korisnim prilikama za studiranje i boravak u inostranstvu</w:t>
      </w:r>
      <w:r w:rsidR="00F00AAE">
        <w:rPr>
          <w:rFonts w:ascii="Garamond" w:hAnsi="Garamond" w:cs="Times New Roman"/>
          <w:color w:val="000000"/>
          <w:sz w:val="24"/>
          <w:szCs w:val="24"/>
        </w:rPr>
        <w:t>,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 kao i mogućnostima za stipendiranje.</w:t>
      </w:r>
    </w:p>
    <w:p w:rsidR="007C74EF" w:rsidRPr="00114AD8" w:rsidRDefault="007C74EF" w:rsidP="00D64738">
      <w:pPr>
        <w:spacing w:after="0"/>
        <w:jc w:val="both"/>
      </w:pPr>
      <w:r w:rsidRPr="00114AD8">
        <w:rPr>
          <w:rFonts w:ascii="Garamond" w:hAnsi="Garamond" w:cs="Times New Roman"/>
          <w:b/>
          <w:color w:val="000000"/>
          <w:sz w:val="24"/>
          <w:szCs w:val="24"/>
        </w:rPr>
        <w:t>Web adresa:</w:t>
      </w:r>
      <w:r w:rsidRPr="00114AD8">
        <w:t xml:space="preserve"> </w:t>
      </w:r>
      <w:hyperlink r:id="rId57" w:history="1">
        <w:r w:rsidRPr="00114AD8">
          <w:rPr>
            <w:rStyle w:val="Hyperlink"/>
            <w:rFonts w:ascii="Garamond" w:hAnsi="Garamond"/>
            <w:sz w:val="24"/>
            <w:szCs w:val="24"/>
          </w:rPr>
          <w:t>https://www.topuniversities.com/student-info/scholarship-advice</w:t>
        </w:r>
      </w:hyperlink>
    </w:p>
    <w:p w:rsidR="00F00AAE" w:rsidRDefault="00F00AAE" w:rsidP="00D64738">
      <w:pPr>
        <w:pStyle w:val="Heading3"/>
      </w:pPr>
      <w:bookmarkStart w:id="50" w:name="_Toc502039348"/>
    </w:p>
    <w:p w:rsidR="00CF70F4" w:rsidRPr="00114AD8" w:rsidRDefault="00860685" w:rsidP="00D64738">
      <w:pPr>
        <w:pStyle w:val="Heading3"/>
      </w:pPr>
      <w:r w:rsidRPr="00114AD8">
        <w:lastRenderedPageBreak/>
        <w:t>Study QA</w:t>
      </w:r>
      <w:bookmarkEnd w:id="50"/>
    </w:p>
    <w:p w:rsidR="00860685" w:rsidRPr="00114AD8" w:rsidRDefault="00860685" w:rsidP="00D64738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StudyQA je platforma za pretraživanje programa, univerziteta i stipendija širom svijeta prema zadatim parametrima </w:t>
      </w:r>
      <w:r w:rsidR="009255E0" w:rsidRPr="00114AD8">
        <w:rPr>
          <w:rFonts w:ascii="Garamond" w:hAnsi="Garamond" w:cs="Times New Roman"/>
          <w:color w:val="000000"/>
          <w:sz w:val="24"/>
          <w:szCs w:val="24"/>
        </w:rPr>
        <w:t>npr. lokaciji,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 tip</w:t>
      </w:r>
      <w:r w:rsidR="009255E0" w:rsidRPr="00114AD8">
        <w:rPr>
          <w:rFonts w:ascii="Garamond" w:hAnsi="Garamond" w:cs="Times New Roman"/>
          <w:color w:val="000000"/>
          <w:sz w:val="24"/>
          <w:szCs w:val="24"/>
        </w:rPr>
        <w:t xml:space="preserve">u programa, oblasti </w:t>
      </w:r>
      <w:r w:rsidRPr="00114AD8">
        <w:rPr>
          <w:rFonts w:ascii="Garamond" w:hAnsi="Garamond" w:cs="Times New Roman"/>
          <w:color w:val="000000"/>
          <w:sz w:val="24"/>
          <w:szCs w:val="24"/>
        </w:rPr>
        <w:t>izučavanja</w:t>
      </w:r>
      <w:r w:rsidR="009255E0" w:rsidRPr="00114AD8">
        <w:rPr>
          <w:rFonts w:ascii="Garamond" w:hAnsi="Garamond" w:cs="Times New Roman"/>
          <w:color w:val="000000"/>
          <w:sz w:val="24"/>
          <w:szCs w:val="24"/>
        </w:rPr>
        <w:t xml:space="preserve"> itd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.  </w:t>
      </w:r>
    </w:p>
    <w:p w:rsidR="00745C05" w:rsidRPr="00114AD8" w:rsidRDefault="009255E0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 w:cs="Times New Roman"/>
          <w:b/>
          <w:color w:val="000000"/>
          <w:sz w:val="24"/>
          <w:szCs w:val="24"/>
        </w:rPr>
        <w:t xml:space="preserve">Web adresa: </w:t>
      </w:r>
      <w:r w:rsidRPr="00114AD8">
        <w:t xml:space="preserve"> </w:t>
      </w:r>
      <w:hyperlink r:id="rId58" w:history="1">
        <w:r w:rsidR="00745C05" w:rsidRPr="00114AD8">
          <w:rPr>
            <w:rStyle w:val="Hyperlink"/>
            <w:rFonts w:ascii="Garamond" w:hAnsi="Garamond"/>
            <w:sz w:val="24"/>
            <w:szCs w:val="24"/>
          </w:rPr>
          <w:t>https://studyqa.com/scholarships</w:t>
        </w:r>
      </w:hyperlink>
    </w:p>
    <w:p w:rsidR="009255E0" w:rsidRPr="00114AD8" w:rsidRDefault="009255E0" w:rsidP="00D64738">
      <w:pPr>
        <w:spacing w:after="0"/>
        <w:jc w:val="both"/>
      </w:pPr>
    </w:p>
    <w:p w:rsidR="003F0FCC" w:rsidRPr="00114AD8" w:rsidRDefault="003F0FCC" w:rsidP="00D64738">
      <w:pPr>
        <w:spacing w:after="0"/>
        <w:jc w:val="both"/>
      </w:pPr>
    </w:p>
    <w:p w:rsidR="009255E0" w:rsidRPr="00114AD8" w:rsidRDefault="009255E0" w:rsidP="00D64738">
      <w:pPr>
        <w:pStyle w:val="Heading3"/>
      </w:pPr>
      <w:bookmarkStart w:id="51" w:name="_Toc502039349"/>
      <w:r w:rsidRPr="00114AD8">
        <w:t>Find a Scholarship</w:t>
      </w:r>
      <w:bookmarkEnd w:id="51"/>
    </w:p>
    <w:p w:rsidR="00387C9B" w:rsidRPr="00114AD8" w:rsidRDefault="00387C9B" w:rsidP="00D64738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4AD8">
        <w:rPr>
          <w:rFonts w:ascii="Garamond" w:hAnsi="Garamond" w:cs="Times New Roman"/>
          <w:color w:val="000000"/>
          <w:sz w:val="24"/>
          <w:szCs w:val="24"/>
        </w:rPr>
        <w:t>Internet stranica koji nudi pregled prilika za međunarodno stipendiranje</w:t>
      </w:r>
      <w:r w:rsidR="00FC589B" w:rsidRPr="00114AD8">
        <w:rPr>
          <w:rFonts w:ascii="Garamond" w:hAnsi="Garamond" w:cs="Times New Roman"/>
          <w:color w:val="000000"/>
          <w:sz w:val="24"/>
          <w:szCs w:val="24"/>
        </w:rPr>
        <w:t xml:space="preserve"> za sve nivoe studija</w:t>
      </w:r>
      <w:r w:rsidRPr="00114AD8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:rsidR="009255E0" w:rsidRPr="00114AD8" w:rsidRDefault="009255E0" w:rsidP="00D64738">
      <w:pPr>
        <w:spacing w:after="0"/>
        <w:jc w:val="both"/>
        <w:rPr>
          <w:rFonts w:ascii="Garamond" w:hAnsi="Garamond"/>
          <w:sz w:val="24"/>
          <w:szCs w:val="24"/>
        </w:rPr>
      </w:pPr>
      <w:r w:rsidRPr="00114AD8">
        <w:rPr>
          <w:rFonts w:ascii="Garamond" w:hAnsi="Garamond" w:cs="Times New Roman"/>
          <w:b/>
          <w:color w:val="000000"/>
          <w:sz w:val="24"/>
          <w:szCs w:val="24"/>
        </w:rPr>
        <w:t xml:space="preserve">Web adresa: </w:t>
      </w:r>
      <w:hyperlink r:id="rId59" w:history="1">
        <w:r w:rsidRPr="00114AD8">
          <w:rPr>
            <w:rStyle w:val="Hyperlink"/>
            <w:rFonts w:ascii="Garamond" w:hAnsi="Garamond"/>
            <w:sz w:val="24"/>
            <w:szCs w:val="24"/>
          </w:rPr>
          <w:t>http://findascholarship.com/</w:t>
        </w:r>
      </w:hyperlink>
    </w:p>
    <w:p w:rsidR="009255E0" w:rsidRPr="00114AD8" w:rsidRDefault="009255E0" w:rsidP="00D64738">
      <w:pPr>
        <w:jc w:val="both"/>
      </w:pPr>
    </w:p>
    <w:p w:rsidR="00FF0195" w:rsidRPr="00114AD8" w:rsidRDefault="00FF0195" w:rsidP="00D64738">
      <w:pPr>
        <w:jc w:val="both"/>
        <w:rPr>
          <w:rFonts w:ascii="Garamond" w:hAnsi="Garamond"/>
          <w:sz w:val="24"/>
          <w:szCs w:val="24"/>
        </w:rPr>
      </w:pPr>
    </w:p>
    <w:sectPr w:rsidR="00FF0195" w:rsidRPr="00114AD8" w:rsidSect="00860BE7">
      <w:footerReference w:type="default" r:id="rId60"/>
      <w:pgSz w:w="11906" w:h="16838" w:code="9"/>
      <w:pgMar w:top="1417" w:right="1417" w:bottom="1417" w:left="1417" w:header="22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0B" w:rsidRDefault="00637C0B" w:rsidP="00AE0000">
      <w:pPr>
        <w:spacing w:after="0" w:line="240" w:lineRule="auto"/>
      </w:pPr>
      <w:r>
        <w:separator/>
      </w:r>
    </w:p>
  </w:endnote>
  <w:endnote w:type="continuationSeparator" w:id="0">
    <w:p w:rsidR="00637C0B" w:rsidRDefault="00637C0B" w:rsidP="00AE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D64738" w:rsidTr="00860BE7">
      <w:tc>
        <w:tcPr>
          <w:tcW w:w="522" w:type="dxa"/>
          <w:tcBorders>
            <w:top w:val="single" w:sz="4" w:space="0" w:color="auto"/>
          </w:tcBorders>
        </w:tcPr>
        <w:p w:rsidR="00D64738" w:rsidRPr="00860BE7" w:rsidRDefault="00FC220C" w:rsidP="00D64738">
          <w:pPr>
            <w:pStyle w:val="Footer"/>
            <w:jc w:val="center"/>
            <w:rPr>
              <w:rFonts w:ascii="Garamond" w:hAnsi="Garamond"/>
            </w:rPr>
          </w:pPr>
          <w:r w:rsidRPr="00860BE7">
            <w:rPr>
              <w:rFonts w:ascii="Garamond" w:hAnsi="Garamond"/>
              <w:sz w:val="16"/>
            </w:rPr>
            <w:fldChar w:fldCharType="begin"/>
          </w:r>
          <w:r w:rsidR="00D64738" w:rsidRPr="00860BE7">
            <w:rPr>
              <w:rFonts w:ascii="Garamond" w:hAnsi="Garamond"/>
              <w:sz w:val="16"/>
            </w:rPr>
            <w:instrText xml:space="preserve"> PAGE   \* MERGEFORMAT </w:instrText>
          </w:r>
          <w:r w:rsidRPr="00860BE7">
            <w:rPr>
              <w:rFonts w:ascii="Garamond" w:hAnsi="Garamond"/>
              <w:sz w:val="16"/>
            </w:rPr>
            <w:fldChar w:fldCharType="separate"/>
          </w:r>
          <w:r w:rsidR="0055080E" w:rsidRPr="0055080E">
            <w:rPr>
              <w:rFonts w:ascii="Garamond" w:hAnsi="Garamond"/>
              <w:noProof/>
              <w:color w:val="4F81BD" w:themeColor="accent1"/>
              <w:sz w:val="28"/>
              <w:szCs w:val="40"/>
            </w:rPr>
            <w:t>20</w:t>
          </w:r>
          <w:r w:rsidRPr="00860BE7">
            <w:rPr>
              <w:rFonts w:ascii="Garamond" w:hAnsi="Garamond"/>
              <w:sz w:val="16"/>
            </w:rPr>
            <w:fldChar w:fldCharType="end"/>
          </w:r>
        </w:p>
      </w:tc>
    </w:tr>
    <w:tr w:rsidR="00D64738" w:rsidTr="00860BE7">
      <w:trPr>
        <w:trHeight w:val="768"/>
      </w:trPr>
      <w:tc>
        <w:tcPr>
          <w:tcW w:w="522" w:type="dxa"/>
        </w:tcPr>
        <w:p w:rsidR="00D64738" w:rsidRDefault="00D64738">
          <w:pPr>
            <w:pStyle w:val="Header"/>
          </w:pPr>
        </w:p>
      </w:tc>
    </w:tr>
  </w:tbl>
  <w:p w:rsidR="00D64738" w:rsidRPr="00591828" w:rsidRDefault="00D64738" w:rsidP="00CF368F">
    <w:pPr>
      <w:pStyle w:val="Footer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0B" w:rsidRDefault="00637C0B" w:rsidP="00AE0000">
      <w:pPr>
        <w:spacing w:after="0" w:line="240" w:lineRule="auto"/>
      </w:pPr>
      <w:r>
        <w:separator/>
      </w:r>
    </w:p>
  </w:footnote>
  <w:footnote w:type="continuationSeparator" w:id="0">
    <w:p w:rsidR="00637C0B" w:rsidRDefault="00637C0B" w:rsidP="00AE0000">
      <w:pPr>
        <w:spacing w:after="0" w:line="240" w:lineRule="auto"/>
      </w:pPr>
      <w:r>
        <w:continuationSeparator/>
      </w:r>
    </w:p>
  </w:footnote>
  <w:footnote w:id="1">
    <w:p w:rsidR="00C53B5A" w:rsidRPr="00DB08E9" w:rsidRDefault="00C53B5A" w:rsidP="00C53B5A">
      <w:pPr>
        <w:pStyle w:val="FootnoteText"/>
        <w:tabs>
          <w:tab w:val="left" w:pos="142"/>
          <w:tab w:val="left" w:pos="284"/>
        </w:tabs>
        <w:ind w:left="142" w:hanging="142"/>
        <w:jc w:val="both"/>
        <w:rPr>
          <w:rFonts w:ascii="Garamond" w:hAnsi="Garamond"/>
        </w:rPr>
      </w:pPr>
      <w:r w:rsidRPr="00DB08E9">
        <w:rPr>
          <w:rStyle w:val="FootnoteReference"/>
          <w:rFonts w:ascii="Garamond" w:hAnsi="Garamond"/>
        </w:rPr>
        <w:footnoteRef/>
      </w:r>
      <w:r w:rsidRPr="00DB08E9">
        <w:rPr>
          <w:rFonts w:ascii="Garamond" w:hAnsi="Garamond"/>
        </w:rPr>
        <w:t xml:space="preserve"> </w:t>
      </w:r>
      <w:r w:rsidRPr="00DB08E9">
        <w:rPr>
          <w:rFonts w:ascii="Garamond" w:hAnsi="Garamond"/>
        </w:rPr>
        <w:tab/>
      </w:r>
      <w:r w:rsidR="00DB08E9" w:rsidRPr="00DB08E9">
        <w:rPr>
          <w:rFonts w:ascii="Garamond" w:hAnsi="Garamond"/>
        </w:rPr>
        <w:t xml:space="preserve">Evropska </w:t>
      </w:r>
      <w:r w:rsidRPr="00DB08E9">
        <w:rPr>
          <w:rFonts w:ascii="Garamond" w:hAnsi="Garamond"/>
        </w:rPr>
        <w:t xml:space="preserve">komisija/EACEA/Eurydice, 2016. </w:t>
      </w:r>
      <w:r w:rsidRPr="00DB08E9">
        <w:rPr>
          <w:rFonts w:ascii="Garamond" w:hAnsi="Garamond"/>
          <w:i/>
        </w:rPr>
        <w:t>Pregled indikatora mobilnosti: Izvještaj o stanju u visokom obrazovanju</w:t>
      </w:r>
      <w:r w:rsidRPr="00DB08E9">
        <w:rPr>
          <w:rFonts w:ascii="Garamond" w:hAnsi="Garamond"/>
        </w:rPr>
        <w:t xml:space="preserve">. Izvještaj </w:t>
      </w:r>
      <w:r w:rsidRPr="00DB08E9">
        <w:rPr>
          <w:rFonts w:ascii="Garamond" w:hAnsi="Garamond"/>
          <w:i/>
        </w:rPr>
        <w:t>Eurydice</w:t>
      </w:r>
      <w:r w:rsidRPr="00DB08E9">
        <w:rPr>
          <w:rFonts w:ascii="Garamond" w:hAnsi="Garamond"/>
        </w:rPr>
        <w:t xml:space="preserve"> </w:t>
      </w:r>
      <w:r w:rsidR="00DB08E9">
        <w:rPr>
          <w:rFonts w:ascii="Garamond" w:hAnsi="Garamond"/>
        </w:rPr>
        <w:t xml:space="preserve">mreže. Luksemburg: </w:t>
      </w:r>
      <w:r w:rsidRPr="00DB08E9">
        <w:rPr>
          <w:rFonts w:ascii="Garamond" w:hAnsi="Garamond"/>
        </w:rPr>
        <w:t>Odsjek za izdavaštvo Evropske unije.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58D"/>
    <w:multiLevelType w:val="hybridMultilevel"/>
    <w:tmpl w:val="7C4CDC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05A1"/>
    <w:multiLevelType w:val="hybridMultilevel"/>
    <w:tmpl w:val="357678E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137"/>
    <w:multiLevelType w:val="hybridMultilevel"/>
    <w:tmpl w:val="62E2108A"/>
    <w:lvl w:ilvl="0" w:tplc="C0C6E12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604D"/>
    <w:multiLevelType w:val="multilevel"/>
    <w:tmpl w:val="6146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331C"/>
    <w:multiLevelType w:val="hybridMultilevel"/>
    <w:tmpl w:val="DEB438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2B80"/>
    <w:multiLevelType w:val="multilevel"/>
    <w:tmpl w:val="07F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32F8F"/>
    <w:multiLevelType w:val="hybridMultilevel"/>
    <w:tmpl w:val="884EC31C"/>
    <w:lvl w:ilvl="0" w:tplc="C34CAF3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48A"/>
    <w:multiLevelType w:val="hybridMultilevel"/>
    <w:tmpl w:val="44E695E4"/>
    <w:lvl w:ilvl="0" w:tplc="D3D0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EA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E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F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47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2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613680"/>
    <w:multiLevelType w:val="hybridMultilevel"/>
    <w:tmpl w:val="33A82700"/>
    <w:lvl w:ilvl="0" w:tplc="C34CAF3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48F6"/>
    <w:multiLevelType w:val="hybridMultilevel"/>
    <w:tmpl w:val="C250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4015"/>
    <w:multiLevelType w:val="multilevel"/>
    <w:tmpl w:val="660C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32E8B"/>
    <w:multiLevelType w:val="hybridMultilevel"/>
    <w:tmpl w:val="422273E2"/>
    <w:lvl w:ilvl="0" w:tplc="73AC279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285E"/>
    <w:multiLevelType w:val="hybridMultilevel"/>
    <w:tmpl w:val="9A948A30"/>
    <w:lvl w:ilvl="0" w:tplc="C45EF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05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6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8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4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4E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074967"/>
    <w:multiLevelType w:val="hybridMultilevel"/>
    <w:tmpl w:val="E5B0503C"/>
    <w:lvl w:ilvl="0" w:tplc="FC749C9E">
      <w:numFmt w:val="bullet"/>
      <w:lvlText w:val="-"/>
      <w:lvlJc w:val="left"/>
      <w:pPr>
        <w:ind w:left="90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E1540A5"/>
    <w:multiLevelType w:val="hybridMultilevel"/>
    <w:tmpl w:val="E99CB28A"/>
    <w:lvl w:ilvl="0" w:tplc="C43E04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28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D46AC"/>
    <w:multiLevelType w:val="hybridMultilevel"/>
    <w:tmpl w:val="3490F386"/>
    <w:lvl w:ilvl="0" w:tplc="F204332A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92D84"/>
    <w:multiLevelType w:val="hybridMultilevel"/>
    <w:tmpl w:val="D7685EA2"/>
    <w:lvl w:ilvl="0" w:tplc="FC56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C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65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E8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9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667AD6"/>
    <w:multiLevelType w:val="hybridMultilevel"/>
    <w:tmpl w:val="7CDC7AD0"/>
    <w:lvl w:ilvl="0" w:tplc="FC749C9E">
      <w:numFmt w:val="bullet"/>
      <w:lvlText w:val="-"/>
      <w:lvlJc w:val="left"/>
      <w:pPr>
        <w:ind w:left="90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87A2F"/>
    <w:multiLevelType w:val="hybridMultilevel"/>
    <w:tmpl w:val="6882DE94"/>
    <w:lvl w:ilvl="0" w:tplc="32ECDC6A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C42AA"/>
    <w:multiLevelType w:val="multilevel"/>
    <w:tmpl w:val="8D6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1637B"/>
    <w:multiLevelType w:val="hybridMultilevel"/>
    <w:tmpl w:val="F23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2125"/>
    <w:multiLevelType w:val="hybridMultilevel"/>
    <w:tmpl w:val="6E52AE34"/>
    <w:lvl w:ilvl="0" w:tplc="C34CAF3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F6726"/>
    <w:multiLevelType w:val="hybridMultilevel"/>
    <w:tmpl w:val="CB3EC3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77A9B"/>
    <w:multiLevelType w:val="hybridMultilevel"/>
    <w:tmpl w:val="E48A2260"/>
    <w:lvl w:ilvl="0" w:tplc="C7D6073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01731"/>
    <w:multiLevelType w:val="hybridMultilevel"/>
    <w:tmpl w:val="B3FA31C0"/>
    <w:lvl w:ilvl="0" w:tplc="6C8A7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BFA"/>
    <w:multiLevelType w:val="multilevel"/>
    <w:tmpl w:val="424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7"/>
  </w:num>
  <w:num w:numId="5">
    <w:abstractNumId w:val="17"/>
  </w:num>
  <w:num w:numId="6">
    <w:abstractNumId w:val="13"/>
  </w:num>
  <w:num w:numId="7">
    <w:abstractNumId w:val="3"/>
  </w:num>
  <w:num w:numId="8">
    <w:abstractNumId w:val="20"/>
  </w:num>
  <w:num w:numId="9">
    <w:abstractNumId w:val="5"/>
  </w:num>
  <w:num w:numId="10">
    <w:abstractNumId w:val="26"/>
  </w:num>
  <w:num w:numId="11">
    <w:abstractNumId w:val="10"/>
  </w:num>
  <w:num w:numId="12">
    <w:abstractNumId w:val="14"/>
  </w:num>
  <w:num w:numId="13">
    <w:abstractNumId w:val="18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1"/>
  </w:num>
  <w:num w:numId="19">
    <w:abstractNumId w:val="19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24"/>
  </w:num>
  <w:num w:numId="25">
    <w:abstractNumId w:val="22"/>
  </w:num>
  <w:num w:numId="26">
    <w:abstractNumId w:val="6"/>
  </w:num>
  <w:num w:numId="27">
    <w:abstractNumId w:val="25"/>
  </w:num>
  <w:num w:numId="28">
    <w:abstractNumId w:val="2"/>
  </w:num>
  <w:num w:numId="29">
    <w:abstractNumId w:val="24"/>
  </w:num>
  <w:num w:numId="30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6"/>
    <w:rsid w:val="00002211"/>
    <w:rsid w:val="000037E2"/>
    <w:rsid w:val="000058FE"/>
    <w:rsid w:val="00024137"/>
    <w:rsid w:val="00025004"/>
    <w:rsid w:val="00027727"/>
    <w:rsid w:val="000370CF"/>
    <w:rsid w:val="00041A2B"/>
    <w:rsid w:val="00045387"/>
    <w:rsid w:val="00050FA3"/>
    <w:rsid w:val="00054149"/>
    <w:rsid w:val="00054F2C"/>
    <w:rsid w:val="0005521B"/>
    <w:rsid w:val="000603B4"/>
    <w:rsid w:val="00060741"/>
    <w:rsid w:val="00066B86"/>
    <w:rsid w:val="00070740"/>
    <w:rsid w:val="00071873"/>
    <w:rsid w:val="00072D2B"/>
    <w:rsid w:val="00073021"/>
    <w:rsid w:val="00080358"/>
    <w:rsid w:val="0008682B"/>
    <w:rsid w:val="0009576C"/>
    <w:rsid w:val="000A543B"/>
    <w:rsid w:val="000A5C02"/>
    <w:rsid w:val="000B0A2B"/>
    <w:rsid w:val="000B1B88"/>
    <w:rsid w:val="000B28B4"/>
    <w:rsid w:val="000B423C"/>
    <w:rsid w:val="000B46E7"/>
    <w:rsid w:val="000B6705"/>
    <w:rsid w:val="000B7598"/>
    <w:rsid w:val="000B7AD7"/>
    <w:rsid w:val="000C59B6"/>
    <w:rsid w:val="000C63F9"/>
    <w:rsid w:val="000C6DB2"/>
    <w:rsid w:val="000C7D2D"/>
    <w:rsid w:val="000D000F"/>
    <w:rsid w:val="000D0DE9"/>
    <w:rsid w:val="000D4A85"/>
    <w:rsid w:val="000E15C4"/>
    <w:rsid w:val="000E4D1C"/>
    <w:rsid w:val="000E67F9"/>
    <w:rsid w:val="000F2272"/>
    <w:rsid w:val="000F4F29"/>
    <w:rsid w:val="000F551D"/>
    <w:rsid w:val="000F61A9"/>
    <w:rsid w:val="00100425"/>
    <w:rsid w:val="00100A4B"/>
    <w:rsid w:val="00103F9B"/>
    <w:rsid w:val="00112EB7"/>
    <w:rsid w:val="00114AD8"/>
    <w:rsid w:val="001342C5"/>
    <w:rsid w:val="00134461"/>
    <w:rsid w:val="001348B7"/>
    <w:rsid w:val="00141FA8"/>
    <w:rsid w:val="0014227A"/>
    <w:rsid w:val="00154150"/>
    <w:rsid w:val="0015439A"/>
    <w:rsid w:val="001616A5"/>
    <w:rsid w:val="00167557"/>
    <w:rsid w:val="00167D9A"/>
    <w:rsid w:val="00170E63"/>
    <w:rsid w:val="00172C9C"/>
    <w:rsid w:val="001749E9"/>
    <w:rsid w:val="00175DC9"/>
    <w:rsid w:val="00177BD1"/>
    <w:rsid w:val="00182260"/>
    <w:rsid w:val="001825B2"/>
    <w:rsid w:val="001837AE"/>
    <w:rsid w:val="001874F0"/>
    <w:rsid w:val="00192E41"/>
    <w:rsid w:val="00193A09"/>
    <w:rsid w:val="001A0C07"/>
    <w:rsid w:val="001A6233"/>
    <w:rsid w:val="001B56B7"/>
    <w:rsid w:val="001C2913"/>
    <w:rsid w:val="001E0331"/>
    <w:rsid w:val="001E1276"/>
    <w:rsid w:val="001E249F"/>
    <w:rsid w:val="001E3270"/>
    <w:rsid w:val="001E6616"/>
    <w:rsid w:val="001F1C7E"/>
    <w:rsid w:val="001F4043"/>
    <w:rsid w:val="001F5AB4"/>
    <w:rsid w:val="001F61D3"/>
    <w:rsid w:val="00207097"/>
    <w:rsid w:val="0021120D"/>
    <w:rsid w:val="00212D34"/>
    <w:rsid w:val="00212EB2"/>
    <w:rsid w:val="00214871"/>
    <w:rsid w:val="00216DB9"/>
    <w:rsid w:val="002173B4"/>
    <w:rsid w:val="002205E8"/>
    <w:rsid w:val="00221485"/>
    <w:rsid w:val="00222746"/>
    <w:rsid w:val="002232EF"/>
    <w:rsid w:val="00223A22"/>
    <w:rsid w:val="00224005"/>
    <w:rsid w:val="0022430E"/>
    <w:rsid w:val="00224A82"/>
    <w:rsid w:val="00226841"/>
    <w:rsid w:val="0023007D"/>
    <w:rsid w:val="00231F65"/>
    <w:rsid w:val="00232429"/>
    <w:rsid w:val="00237589"/>
    <w:rsid w:val="00241CC9"/>
    <w:rsid w:val="00243F35"/>
    <w:rsid w:val="00246A8B"/>
    <w:rsid w:val="00251E5E"/>
    <w:rsid w:val="00260DD5"/>
    <w:rsid w:val="00262109"/>
    <w:rsid w:val="00263F31"/>
    <w:rsid w:val="002651D7"/>
    <w:rsid w:val="00285328"/>
    <w:rsid w:val="00286AD1"/>
    <w:rsid w:val="002A069F"/>
    <w:rsid w:val="002A0C1B"/>
    <w:rsid w:val="002A1A37"/>
    <w:rsid w:val="002A6786"/>
    <w:rsid w:val="002A7897"/>
    <w:rsid w:val="002A7BF7"/>
    <w:rsid w:val="002B2E7C"/>
    <w:rsid w:val="002B2FBD"/>
    <w:rsid w:val="002B4C59"/>
    <w:rsid w:val="002B5458"/>
    <w:rsid w:val="002B6F12"/>
    <w:rsid w:val="002C5FBD"/>
    <w:rsid w:val="002D2020"/>
    <w:rsid w:val="002D3B48"/>
    <w:rsid w:val="002D552B"/>
    <w:rsid w:val="002D75DA"/>
    <w:rsid w:val="002F26D4"/>
    <w:rsid w:val="00302C92"/>
    <w:rsid w:val="00305A98"/>
    <w:rsid w:val="00315627"/>
    <w:rsid w:val="00315666"/>
    <w:rsid w:val="00325C40"/>
    <w:rsid w:val="003308BF"/>
    <w:rsid w:val="00332D2A"/>
    <w:rsid w:val="00335A00"/>
    <w:rsid w:val="0034088F"/>
    <w:rsid w:val="00341491"/>
    <w:rsid w:val="0035020B"/>
    <w:rsid w:val="00352968"/>
    <w:rsid w:val="0035331A"/>
    <w:rsid w:val="003614F1"/>
    <w:rsid w:val="0036359B"/>
    <w:rsid w:val="003677DA"/>
    <w:rsid w:val="00372EA8"/>
    <w:rsid w:val="00380C3C"/>
    <w:rsid w:val="003817A9"/>
    <w:rsid w:val="00383BCC"/>
    <w:rsid w:val="00385235"/>
    <w:rsid w:val="00385DBB"/>
    <w:rsid w:val="00385EF1"/>
    <w:rsid w:val="00387C9B"/>
    <w:rsid w:val="00395D55"/>
    <w:rsid w:val="003A3920"/>
    <w:rsid w:val="003A511D"/>
    <w:rsid w:val="003B43E6"/>
    <w:rsid w:val="003B6673"/>
    <w:rsid w:val="003C38BE"/>
    <w:rsid w:val="003C3985"/>
    <w:rsid w:val="003C3F21"/>
    <w:rsid w:val="003C58EE"/>
    <w:rsid w:val="003D15EC"/>
    <w:rsid w:val="003D2110"/>
    <w:rsid w:val="003D364E"/>
    <w:rsid w:val="003D387B"/>
    <w:rsid w:val="003D72AD"/>
    <w:rsid w:val="003E1D3F"/>
    <w:rsid w:val="003E3A31"/>
    <w:rsid w:val="003E4F4A"/>
    <w:rsid w:val="003F0FCC"/>
    <w:rsid w:val="003F2C27"/>
    <w:rsid w:val="003F5D00"/>
    <w:rsid w:val="0040043B"/>
    <w:rsid w:val="00401470"/>
    <w:rsid w:val="00402360"/>
    <w:rsid w:val="00415A11"/>
    <w:rsid w:val="00420DD5"/>
    <w:rsid w:val="0042330C"/>
    <w:rsid w:val="00433954"/>
    <w:rsid w:val="00434E70"/>
    <w:rsid w:val="00440051"/>
    <w:rsid w:val="00441C0E"/>
    <w:rsid w:val="00444908"/>
    <w:rsid w:val="00446800"/>
    <w:rsid w:val="0044698E"/>
    <w:rsid w:val="00447342"/>
    <w:rsid w:val="00447915"/>
    <w:rsid w:val="00451659"/>
    <w:rsid w:val="00454E9F"/>
    <w:rsid w:val="0046111A"/>
    <w:rsid w:val="00463F3A"/>
    <w:rsid w:val="004665A6"/>
    <w:rsid w:val="004758FF"/>
    <w:rsid w:val="00475A60"/>
    <w:rsid w:val="00477240"/>
    <w:rsid w:val="0048021D"/>
    <w:rsid w:val="00487974"/>
    <w:rsid w:val="0049032D"/>
    <w:rsid w:val="00490DD3"/>
    <w:rsid w:val="004921B6"/>
    <w:rsid w:val="004A0EA0"/>
    <w:rsid w:val="004A42CD"/>
    <w:rsid w:val="004D7E52"/>
    <w:rsid w:val="004E54F5"/>
    <w:rsid w:val="004F1242"/>
    <w:rsid w:val="004F3978"/>
    <w:rsid w:val="004F6D14"/>
    <w:rsid w:val="004F7264"/>
    <w:rsid w:val="00506BB0"/>
    <w:rsid w:val="00511411"/>
    <w:rsid w:val="00516C02"/>
    <w:rsid w:val="00521605"/>
    <w:rsid w:val="00521F71"/>
    <w:rsid w:val="005246E8"/>
    <w:rsid w:val="00524926"/>
    <w:rsid w:val="0052630C"/>
    <w:rsid w:val="00526EE6"/>
    <w:rsid w:val="00527B4D"/>
    <w:rsid w:val="0053190F"/>
    <w:rsid w:val="00531D61"/>
    <w:rsid w:val="00532FED"/>
    <w:rsid w:val="005357A2"/>
    <w:rsid w:val="00536D2F"/>
    <w:rsid w:val="0055080E"/>
    <w:rsid w:val="0055430B"/>
    <w:rsid w:val="00562706"/>
    <w:rsid w:val="00563440"/>
    <w:rsid w:val="005643B2"/>
    <w:rsid w:val="00565792"/>
    <w:rsid w:val="00566714"/>
    <w:rsid w:val="00571A91"/>
    <w:rsid w:val="00572F80"/>
    <w:rsid w:val="00573B19"/>
    <w:rsid w:val="00575612"/>
    <w:rsid w:val="00591828"/>
    <w:rsid w:val="00591BFE"/>
    <w:rsid w:val="005951F4"/>
    <w:rsid w:val="005A0D19"/>
    <w:rsid w:val="005A18FF"/>
    <w:rsid w:val="005A213C"/>
    <w:rsid w:val="005A61B4"/>
    <w:rsid w:val="005B2CD7"/>
    <w:rsid w:val="005C1322"/>
    <w:rsid w:val="005C1E6A"/>
    <w:rsid w:val="005D0860"/>
    <w:rsid w:val="005D406E"/>
    <w:rsid w:val="005E24A0"/>
    <w:rsid w:val="005E27DF"/>
    <w:rsid w:val="005E3E5D"/>
    <w:rsid w:val="005F367D"/>
    <w:rsid w:val="005F371C"/>
    <w:rsid w:val="00606FEA"/>
    <w:rsid w:val="006073E9"/>
    <w:rsid w:val="00612E62"/>
    <w:rsid w:val="00614D01"/>
    <w:rsid w:val="00615846"/>
    <w:rsid w:val="00615ADB"/>
    <w:rsid w:val="0063177B"/>
    <w:rsid w:val="00635AE9"/>
    <w:rsid w:val="006373DC"/>
    <w:rsid w:val="00637C0B"/>
    <w:rsid w:val="00643A5A"/>
    <w:rsid w:val="00643F4D"/>
    <w:rsid w:val="0064400A"/>
    <w:rsid w:val="00644EFE"/>
    <w:rsid w:val="00646707"/>
    <w:rsid w:val="00654B96"/>
    <w:rsid w:val="00657D48"/>
    <w:rsid w:val="00660BA4"/>
    <w:rsid w:val="006640E2"/>
    <w:rsid w:val="0066605A"/>
    <w:rsid w:val="00672696"/>
    <w:rsid w:val="00675CB2"/>
    <w:rsid w:val="006760D0"/>
    <w:rsid w:val="00680486"/>
    <w:rsid w:val="00681600"/>
    <w:rsid w:val="00684B02"/>
    <w:rsid w:val="006866B7"/>
    <w:rsid w:val="006910F2"/>
    <w:rsid w:val="00696378"/>
    <w:rsid w:val="006A6DF6"/>
    <w:rsid w:val="006B0BB1"/>
    <w:rsid w:val="006B0F5A"/>
    <w:rsid w:val="006B4901"/>
    <w:rsid w:val="006C12FE"/>
    <w:rsid w:val="006C4D29"/>
    <w:rsid w:val="006D106B"/>
    <w:rsid w:val="006D795E"/>
    <w:rsid w:val="006D79CC"/>
    <w:rsid w:val="006E0BD4"/>
    <w:rsid w:val="006E2A18"/>
    <w:rsid w:val="006E3250"/>
    <w:rsid w:val="006E451F"/>
    <w:rsid w:val="006E4A04"/>
    <w:rsid w:val="007008AE"/>
    <w:rsid w:val="00701056"/>
    <w:rsid w:val="00702D6D"/>
    <w:rsid w:val="00704733"/>
    <w:rsid w:val="00707F78"/>
    <w:rsid w:val="007124C6"/>
    <w:rsid w:val="00720D87"/>
    <w:rsid w:val="00723E87"/>
    <w:rsid w:val="007274D4"/>
    <w:rsid w:val="00727A3A"/>
    <w:rsid w:val="00730A24"/>
    <w:rsid w:val="007319C7"/>
    <w:rsid w:val="00731C5D"/>
    <w:rsid w:val="0073508A"/>
    <w:rsid w:val="007403B6"/>
    <w:rsid w:val="007412B5"/>
    <w:rsid w:val="00745C05"/>
    <w:rsid w:val="007621F1"/>
    <w:rsid w:val="0076771B"/>
    <w:rsid w:val="00770F1C"/>
    <w:rsid w:val="0078263E"/>
    <w:rsid w:val="0078294D"/>
    <w:rsid w:val="00784D8B"/>
    <w:rsid w:val="00786ADF"/>
    <w:rsid w:val="00787A24"/>
    <w:rsid w:val="00792841"/>
    <w:rsid w:val="007A6CB0"/>
    <w:rsid w:val="007B5959"/>
    <w:rsid w:val="007B74EE"/>
    <w:rsid w:val="007C510F"/>
    <w:rsid w:val="007C74EF"/>
    <w:rsid w:val="007D38ED"/>
    <w:rsid w:val="007E639D"/>
    <w:rsid w:val="007E657A"/>
    <w:rsid w:val="007E67AA"/>
    <w:rsid w:val="007E7278"/>
    <w:rsid w:val="007F0258"/>
    <w:rsid w:val="007F19A9"/>
    <w:rsid w:val="007F4462"/>
    <w:rsid w:val="00800920"/>
    <w:rsid w:val="0080150B"/>
    <w:rsid w:val="00801E8A"/>
    <w:rsid w:val="00803318"/>
    <w:rsid w:val="00804B5C"/>
    <w:rsid w:val="00805574"/>
    <w:rsid w:val="008072D3"/>
    <w:rsid w:val="00821CFE"/>
    <w:rsid w:val="00822124"/>
    <w:rsid w:val="00824D67"/>
    <w:rsid w:val="008260CE"/>
    <w:rsid w:val="00826ACC"/>
    <w:rsid w:val="00826FFC"/>
    <w:rsid w:val="00827AE4"/>
    <w:rsid w:val="0083326E"/>
    <w:rsid w:val="00833B57"/>
    <w:rsid w:val="00833D55"/>
    <w:rsid w:val="0083651F"/>
    <w:rsid w:val="00837807"/>
    <w:rsid w:val="008378EF"/>
    <w:rsid w:val="0084272E"/>
    <w:rsid w:val="00843B54"/>
    <w:rsid w:val="00845B25"/>
    <w:rsid w:val="00850F25"/>
    <w:rsid w:val="00853C99"/>
    <w:rsid w:val="00855B02"/>
    <w:rsid w:val="00855B34"/>
    <w:rsid w:val="00857DDD"/>
    <w:rsid w:val="00857FB6"/>
    <w:rsid w:val="00860685"/>
    <w:rsid w:val="00860BE7"/>
    <w:rsid w:val="00864CBE"/>
    <w:rsid w:val="00870526"/>
    <w:rsid w:val="008715C2"/>
    <w:rsid w:val="00871A12"/>
    <w:rsid w:val="00873B5A"/>
    <w:rsid w:val="0087449E"/>
    <w:rsid w:val="008750D4"/>
    <w:rsid w:val="00880105"/>
    <w:rsid w:val="00881AFA"/>
    <w:rsid w:val="00891271"/>
    <w:rsid w:val="0089332E"/>
    <w:rsid w:val="00893ACC"/>
    <w:rsid w:val="008963ED"/>
    <w:rsid w:val="008A0BD1"/>
    <w:rsid w:val="008A4358"/>
    <w:rsid w:val="008B2AD8"/>
    <w:rsid w:val="008B55C8"/>
    <w:rsid w:val="008B5E87"/>
    <w:rsid w:val="008C2E03"/>
    <w:rsid w:val="008C3BBD"/>
    <w:rsid w:val="008C6242"/>
    <w:rsid w:val="008C6F1C"/>
    <w:rsid w:val="008D0D70"/>
    <w:rsid w:val="008D190B"/>
    <w:rsid w:val="008D51F1"/>
    <w:rsid w:val="008D548C"/>
    <w:rsid w:val="008E0114"/>
    <w:rsid w:val="008E60DA"/>
    <w:rsid w:val="008F1D2A"/>
    <w:rsid w:val="008F29AC"/>
    <w:rsid w:val="008F5363"/>
    <w:rsid w:val="00902DCB"/>
    <w:rsid w:val="00903347"/>
    <w:rsid w:val="00904BD3"/>
    <w:rsid w:val="00907E3A"/>
    <w:rsid w:val="00910953"/>
    <w:rsid w:val="00913B76"/>
    <w:rsid w:val="0091404C"/>
    <w:rsid w:val="00914BEA"/>
    <w:rsid w:val="00914DC4"/>
    <w:rsid w:val="00923B21"/>
    <w:rsid w:val="0092516A"/>
    <w:rsid w:val="009255E0"/>
    <w:rsid w:val="00930444"/>
    <w:rsid w:val="009324CF"/>
    <w:rsid w:val="00940D4D"/>
    <w:rsid w:val="00942938"/>
    <w:rsid w:val="009434FD"/>
    <w:rsid w:val="00950857"/>
    <w:rsid w:val="00952A2A"/>
    <w:rsid w:val="00961B2B"/>
    <w:rsid w:val="00963525"/>
    <w:rsid w:val="0096474A"/>
    <w:rsid w:val="009709E6"/>
    <w:rsid w:val="00974BD8"/>
    <w:rsid w:val="00975799"/>
    <w:rsid w:val="00977563"/>
    <w:rsid w:val="009821BC"/>
    <w:rsid w:val="0098507B"/>
    <w:rsid w:val="00985150"/>
    <w:rsid w:val="0099335A"/>
    <w:rsid w:val="00995B37"/>
    <w:rsid w:val="009A20FF"/>
    <w:rsid w:val="009A3987"/>
    <w:rsid w:val="009A3A4B"/>
    <w:rsid w:val="009B0828"/>
    <w:rsid w:val="009B0B58"/>
    <w:rsid w:val="009B110E"/>
    <w:rsid w:val="009B753D"/>
    <w:rsid w:val="009C5014"/>
    <w:rsid w:val="009C5802"/>
    <w:rsid w:val="009D54E5"/>
    <w:rsid w:val="009D7666"/>
    <w:rsid w:val="009E05A9"/>
    <w:rsid w:val="009E11EB"/>
    <w:rsid w:val="009E3AED"/>
    <w:rsid w:val="009E3D8B"/>
    <w:rsid w:val="009E7183"/>
    <w:rsid w:val="009E78C1"/>
    <w:rsid w:val="009F0742"/>
    <w:rsid w:val="009F172F"/>
    <w:rsid w:val="009F1D2A"/>
    <w:rsid w:val="009F3484"/>
    <w:rsid w:val="009F460B"/>
    <w:rsid w:val="009F6FDA"/>
    <w:rsid w:val="00A01F6F"/>
    <w:rsid w:val="00A03B76"/>
    <w:rsid w:val="00A0445C"/>
    <w:rsid w:val="00A06B59"/>
    <w:rsid w:val="00A1082B"/>
    <w:rsid w:val="00A117B2"/>
    <w:rsid w:val="00A1360A"/>
    <w:rsid w:val="00A1406A"/>
    <w:rsid w:val="00A15A83"/>
    <w:rsid w:val="00A164B8"/>
    <w:rsid w:val="00A231B3"/>
    <w:rsid w:val="00A24244"/>
    <w:rsid w:val="00A267D3"/>
    <w:rsid w:val="00A26F6A"/>
    <w:rsid w:val="00A27E3C"/>
    <w:rsid w:val="00A34C8F"/>
    <w:rsid w:val="00A41515"/>
    <w:rsid w:val="00A432C7"/>
    <w:rsid w:val="00A468AB"/>
    <w:rsid w:val="00A5085C"/>
    <w:rsid w:val="00A55522"/>
    <w:rsid w:val="00A637B2"/>
    <w:rsid w:val="00A648AF"/>
    <w:rsid w:val="00A671AC"/>
    <w:rsid w:val="00A710C6"/>
    <w:rsid w:val="00A71405"/>
    <w:rsid w:val="00A7487E"/>
    <w:rsid w:val="00A751CF"/>
    <w:rsid w:val="00A76F1B"/>
    <w:rsid w:val="00A806ED"/>
    <w:rsid w:val="00A833E9"/>
    <w:rsid w:val="00A92009"/>
    <w:rsid w:val="00A95E03"/>
    <w:rsid w:val="00AA04BF"/>
    <w:rsid w:val="00AA17A5"/>
    <w:rsid w:val="00AA201D"/>
    <w:rsid w:val="00AB4355"/>
    <w:rsid w:val="00AB7389"/>
    <w:rsid w:val="00AC201D"/>
    <w:rsid w:val="00AC45FB"/>
    <w:rsid w:val="00AD08D9"/>
    <w:rsid w:val="00AD3765"/>
    <w:rsid w:val="00AE0000"/>
    <w:rsid w:val="00AE3856"/>
    <w:rsid w:val="00AE79E8"/>
    <w:rsid w:val="00AF0AF0"/>
    <w:rsid w:val="00AF32E8"/>
    <w:rsid w:val="00AF4E41"/>
    <w:rsid w:val="00AF7E76"/>
    <w:rsid w:val="00B00191"/>
    <w:rsid w:val="00B01E7D"/>
    <w:rsid w:val="00B03DF2"/>
    <w:rsid w:val="00B04A57"/>
    <w:rsid w:val="00B10E81"/>
    <w:rsid w:val="00B15700"/>
    <w:rsid w:val="00B21958"/>
    <w:rsid w:val="00B2361B"/>
    <w:rsid w:val="00B236E1"/>
    <w:rsid w:val="00B238B5"/>
    <w:rsid w:val="00B36829"/>
    <w:rsid w:val="00B36D2D"/>
    <w:rsid w:val="00B40F98"/>
    <w:rsid w:val="00B54389"/>
    <w:rsid w:val="00B56352"/>
    <w:rsid w:val="00B679D9"/>
    <w:rsid w:val="00B766C5"/>
    <w:rsid w:val="00B80CC2"/>
    <w:rsid w:val="00B832FF"/>
    <w:rsid w:val="00B85E1E"/>
    <w:rsid w:val="00B9157B"/>
    <w:rsid w:val="00BA67AE"/>
    <w:rsid w:val="00BB6E33"/>
    <w:rsid w:val="00BB70B7"/>
    <w:rsid w:val="00BC1EE1"/>
    <w:rsid w:val="00BC2D2E"/>
    <w:rsid w:val="00BC321D"/>
    <w:rsid w:val="00BC40E9"/>
    <w:rsid w:val="00BD141F"/>
    <w:rsid w:val="00BD15FB"/>
    <w:rsid w:val="00BD30D7"/>
    <w:rsid w:val="00BD6EA8"/>
    <w:rsid w:val="00BE0BA9"/>
    <w:rsid w:val="00BE3213"/>
    <w:rsid w:val="00BE39BF"/>
    <w:rsid w:val="00BE508C"/>
    <w:rsid w:val="00BE6E2F"/>
    <w:rsid w:val="00BE6F58"/>
    <w:rsid w:val="00BE74FB"/>
    <w:rsid w:val="00BF29AD"/>
    <w:rsid w:val="00C03B2A"/>
    <w:rsid w:val="00C04CE7"/>
    <w:rsid w:val="00C12D9C"/>
    <w:rsid w:val="00C21CC1"/>
    <w:rsid w:val="00C225AF"/>
    <w:rsid w:val="00C23727"/>
    <w:rsid w:val="00C258E7"/>
    <w:rsid w:val="00C33FD1"/>
    <w:rsid w:val="00C4138C"/>
    <w:rsid w:val="00C4189D"/>
    <w:rsid w:val="00C44D3A"/>
    <w:rsid w:val="00C45941"/>
    <w:rsid w:val="00C5052A"/>
    <w:rsid w:val="00C5341C"/>
    <w:rsid w:val="00C53B5A"/>
    <w:rsid w:val="00C54148"/>
    <w:rsid w:val="00C55C44"/>
    <w:rsid w:val="00C60BD0"/>
    <w:rsid w:val="00C64545"/>
    <w:rsid w:val="00C65B07"/>
    <w:rsid w:val="00C73D8E"/>
    <w:rsid w:val="00C74928"/>
    <w:rsid w:val="00C7508D"/>
    <w:rsid w:val="00C75BFD"/>
    <w:rsid w:val="00C81F4F"/>
    <w:rsid w:val="00C87510"/>
    <w:rsid w:val="00C9053D"/>
    <w:rsid w:val="00C970FA"/>
    <w:rsid w:val="00CA0FE9"/>
    <w:rsid w:val="00CA598C"/>
    <w:rsid w:val="00CA5FD5"/>
    <w:rsid w:val="00CB576C"/>
    <w:rsid w:val="00CC0842"/>
    <w:rsid w:val="00CC2563"/>
    <w:rsid w:val="00CC7914"/>
    <w:rsid w:val="00CD3B74"/>
    <w:rsid w:val="00CE08D3"/>
    <w:rsid w:val="00CE4801"/>
    <w:rsid w:val="00CF368F"/>
    <w:rsid w:val="00CF4CEA"/>
    <w:rsid w:val="00CF70F4"/>
    <w:rsid w:val="00CF758E"/>
    <w:rsid w:val="00D0058C"/>
    <w:rsid w:val="00D06621"/>
    <w:rsid w:val="00D11751"/>
    <w:rsid w:val="00D25AEA"/>
    <w:rsid w:val="00D25F63"/>
    <w:rsid w:val="00D27F36"/>
    <w:rsid w:val="00D30218"/>
    <w:rsid w:val="00D31652"/>
    <w:rsid w:val="00D324C3"/>
    <w:rsid w:val="00D34090"/>
    <w:rsid w:val="00D515BE"/>
    <w:rsid w:val="00D54DDA"/>
    <w:rsid w:val="00D573CD"/>
    <w:rsid w:val="00D64738"/>
    <w:rsid w:val="00D675A4"/>
    <w:rsid w:val="00D745C2"/>
    <w:rsid w:val="00D74757"/>
    <w:rsid w:val="00D75671"/>
    <w:rsid w:val="00D765D7"/>
    <w:rsid w:val="00D76D99"/>
    <w:rsid w:val="00D77F4E"/>
    <w:rsid w:val="00D8038D"/>
    <w:rsid w:val="00D8194E"/>
    <w:rsid w:val="00D83573"/>
    <w:rsid w:val="00D8457B"/>
    <w:rsid w:val="00D9500E"/>
    <w:rsid w:val="00D976F9"/>
    <w:rsid w:val="00D979BB"/>
    <w:rsid w:val="00D97C50"/>
    <w:rsid w:val="00DA6CB2"/>
    <w:rsid w:val="00DB08E9"/>
    <w:rsid w:val="00DB68D6"/>
    <w:rsid w:val="00DB7A10"/>
    <w:rsid w:val="00DC4A63"/>
    <w:rsid w:val="00DC74A3"/>
    <w:rsid w:val="00DD29B0"/>
    <w:rsid w:val="00DD496A"/>
    <w:rsid w:val="00DE0BF6"/>
    <w:rsid w:val="00DE3012"/>
    <w:rsid w:val="00DE394D"/>
    <w:rsid w:val="00DF63B1"/>
    <w:rsid w:val="00E01D8C"/>
    <w:rsid w:val="00E0659E"/>
    <w:rsid w:val="00E065FE"/>
    <w:rsid w:val="00E17BD1"/>
    <w:rsid w:val="00E20BDE"/>
    <w:rsid w:val="00E219B5"/>
    <w:rsid w:val="00E261ED"/>
    <w:rsid w:val="00E26D64"/>
    <w:rsid w:val="00E270F3"/>
    <w:rsid w:val="00E32B51"/>
    <w:rsid w:val="00E33E9A"/>
    <w:rsid w:val="00E43F63"/>
    <w:rsid w:val="00E44C21"/>
    <w:rsid w:val="00E45AED"/>
    <w:rsid w:val="00E50EE7"/>
    <w:rsid w:val="00E53EC7"/>
    <w:rsid w:val="00E608D7"/>
    <w:rsid w:val="00E64E3C"/>
    <w:rsid w:val="00E7204F"/>
    <w:rsid w:val="00E72219"/>
    <w:rsid w:val="00E72BE0"/>
    <w:rsid w:val="00E72C93"/>
    <w:rsid w:val="00E7461B"/>
    <w:rsid w:val="00E75442"/>
    <w:rsid w:val="00E75A3B"/>
    <w:rsid w:val="00E7616B"/>
    <w:rsid w:val="00E76C72"/>
    <w:rsid w:val="00E80AFC"/>
    <w:rsid w:val="00E83631"/>
    <w:rsid w:val="00E862AE"/>
    <w:rsid w:val="00E86B89"/>
    <w:rsid w:val="00E87A11"/>
    <w:rsid w:val="00E91DF9"/>
    <w:rsid w:val="00E9269E"/>
    <w:rsid w:val="00E92A87"/>
    <w:rsid w:val="00E92E9D"/>
    <w:rsid w:val="00E961C2"/>
    <w:rsid w:val="00E97BA9"/>
    <w:rsid w:val="00EA2BDB"/>
    <w:rsid w:val="00EA6096"/>
    <w:rsid w:val="00EA6234"/>
    <w:rsid w:val="00EA6ED5"/>
    <w:rsid w:val="00EA77B2"/>
    <w:rsid w:val="00EB0505"/>
    <w:rsid w:val="00EB133A"/>
    <w:rsid w:val="00EB1D0E"/>
    <w:rsid w:val="00EB6868"/>
    <w:rsid w:val="00EC53C7"/>
    <w:rsid w:val="00ED3536"/>
    <w:rsid w:val="00ED362D"/>
    <w:rsid w:val="00ED7047"/>
    <w:rsid w:val="00EE5FE1"/>
    <w:rsid w:val="00EE6E9D"/>
    <w:rsid w:val="00EF4B43"/>
    <w:rsid w:val="00EF5AA3"/>
    <w:rsid w:val="00F00AAE"/>
    <w:rsid w:val="00F00D40"/>
    <w:rsid w:val="00F0479F"/>
    <w:rsid w:val="00F0600E"/>
    <w:rsid w:val="00F13AD2"/>
    <w:rsid w:val="00F15CE6"/>
    <w:rsid w:val="00F17CED"/>
    <w:rsid w:val="00F217AC"/>
    <w:rsid w:val="00F24DF0"/>
    <w:rsid w:val="00F25E21"/>
    <w:rsid w:val="00F3295B"/>
    <w:rsid w:val="00F3494C"/>
    <w:rsid w:val="00F355C9"/>
    <w:rsid w:val="00F36C6B"/>
    <w:rsid w:val="00F43321"/>
    <w:rsid w:val="00F5168C"/>
    <w:rsid w:val="00F527D3"/>
    <w:rsid w:val="00F61B0A"/>
    <w:rsid w:val="00F667AF"/>
    <w:rsid w:val="00F708B3"/>
    <w:rsid w:val="00F70F6D"/>
    <w:rsid w:val="00F72022"/>
    <w:rsid w:val="00F76D74"/>
    <w:rsid w:val="00F824B3"/>
    <w:rsid w:val="00F84910"/>
    <w:rsid w:val="00F90035"/>
    <w:rsid w:val="00F90079"/>
    <w:rsid w:val="00F90DE4"/>
    <w:rsid w:val="00F922A8"/>
    <w:rsid w:val="00F9369F"/>
    <w:rsid w:val="00F94313"/>
    <w:rsid w:val="00FA069E"/>
    <w:rsid w:val="00FA416B"/>
    <w:rsid w:val="00FB282A"/>
    <w:rsid w:val="00FB4338"/>
    <w:rsid w:val="00FB5140"/>
    <w:rsid w:val="00FC1BE6"/>
    <w:rsid w:val="00FC220C"/>
    <w:rsid w:val="00FC589B"/>
    <w:rsid w:val="00FC65D8"/>
    <w:rsid w:val="00FC7603"/>
    <w:rsid w:val="00FD0087"/>
    <w:rsid w:val="00FD4437"/>
    <w:rsid w:val="00FE09BF"/>
    <w:rsid w:val="00FE09CF"/>
    <w:rsid w:val="00FE17F6"/>
    <w:rsid w:val="00FE2190"/>
    <w:rsid w:val="00FE6B30"/>
    <w:rsid w:val="00FE7DF1"/>
    <w:rsid w:val="00FE7E95"/>
    <w:rsid w:val="00FF0195"/>
    <w:rsid w:val="00FF2A9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A1082B"/>
    <w:pPr>
      <w:numPr>
        <w:numId w:val="24"/>
      </w:numPr>
      <w:outlineLvl w:val="0"/>
    </w:pPr>
    <w:rPr>
      <w:rFonts w:ascii="Garamond" w:hAnsi="Garamond"/>
      <w:b/>
      <w:color w:val="C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082B"/>
    <w:pPr>
      <w:tabs>
        <w:tab w:val="left" w:pos="426"/>
        <w:tab w:val="left" w:pos="993"/>
      </w:tabs>
      <w:outlineLvl w:val="1"/>
    </w:pPr>
    <w:rPr>
      <w:rFonts w:ascii="Garamond" w:hAnsi="Garamond"/>
      <w:b/>
      <w:color w:val="C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F36"/>
    <w:pPr>
      <w:spacing w:after="120"/>
      <w:jc w:val="both"/>
      <w:outlineLvl w:val="2"/>
    </w:pPr>
    <w:rPr>
      <w:rFonts w:ascii="Garamond" w:hAnsi="Garamond"/>
      <w:b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3954"/>
  </w:style>
  <w:style w:type="paragraph" w:styleId="NormalWeb">
    <w:name w:val="Normal (Web)"/>
    <w:basedOn w:val="Normal"/>
    <w:uiPriority w:val="99"/>
    <w:unhideWhenUsed/>
    <w:rsid w:val="006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E62"/>
    <w:rPr>
      <w:b/>
      <w:bCs/>
    </w:rPr>
  </w:style>
  <w:style w:type="paragraph" w:customStyle="1" w:styleId="Default">
    <w:name w:val="Default"/>
    <w:rsid w:val="00974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B00191"/>
  </w:style>
  <w:style w:type="character" w:customStyle="1" w:styleId="Heading2Char">
    <w:name w:val="Heading 2 Char"/>
    <w:basedOn w:val="DefaultParagraphFont"/>
    <w:link w:val="Heading2"/>
    <w:uiPriority w:val="9"/>
    <w:rsid w:val="00A1082B"/>
    <w:rPr>
      <w:rFonts w:ascii="Garamond" w:hAnsi="Garamond"/>
      <w:b/>
      <w:color w:val="C00000"/>
      <w:sz w:val="24"/>
      <w:szCs w:val="24"/>
    </w:rPr>
  </w:style>
  <w:style w:type="table" w:styleId="TableGrid">
    <w:name w:val="Table Grid"/>
    <w:basedOn w:val="TableNormal"/>
    <w:uiPriority w:val="59"/>
    <w:rsid w:val="00F7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543B"/>
    <w:rPr>
      <w:i/>
      <w:iCs/>
    </w:rPr>
  </w:style>
  <w:style w:type="character" w:customStyle="1" w:styleId="type">
    <w:name w:val="type"/>
    <w:basedOn w:val="DefaultParagraphFont"/>
    <w:rsid w:val="00880105"/>
  </w:style>
  <w:style w:type="character" w:customStyle="1" w:styleId="value">
    <w:name w:val="value"/>
    <w:basedOn w:val="DefaultParagraphFont"/>
    <w:rsid w:val="00880105"/>
  </w:style>
  <w:style w:type="paragraph" w:styleId="BalloonText">
    <w:name w:val="Balloon Text"/>
    <w:basedOn w:val="Normal"/>
    <w:link w:val="BalloonTextChar"/>
    <w:uiPriority w:val="99"/>
    <w:semiHidden/>
    <w:unhideWhenUsed/>
    <w:rsid w:val="00AE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00"/>
  </w:style>
  <w:style w:type="paragraph" w:styleId="Footer">
    <w:name w:val="footer"/>
    <w:basedOn w:val="Normal"/>
    <w:link w:val="FooterChar"/>
    <w:uiPriority w:val="99"/>
    <w:unhideWhenUsed/>
    <w:rsid w:val="00AE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00"/>
  </w:style>
  <w:style w:type="character" w:customStyle="1" w:styleId="Heading1Char">
    <w:name w:val="Heading 1 Char"/>
    <w:basedOn w:val="DefaultParagraphFont"/>
    <w:link w:val="Heading1"/>
    <w:uiPriority w:val="9"/>
    <w:rsid w:val="00A1082B"/>
    <w:rPr>
      <w:rFonts w:ascii="Garamond" w:hAnsi="Garamond"/>
      <w:b/>
      <w:color w:val="C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49E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0BD4"/>
    <w:pPr>
      <w:tabs>
        <w:tab w:val="left" w:pos="880"/>
        <w:tab w:val="right" w:leader="dot" w:pos="9062"/>
      </w:tabs>
      <w:spacing w:after="100"/>
      <w:ind w:left="425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0BD4"/>
    <w:pPr>
      <w:tabs>
        <w:tab w:val="left" w:pos="397"/>
        <w:tab w:val="left" w:pos="440"/>
        <w:tab w:val="right" w:leader="dot" w:pos="9062"/>
      </w:tabs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0BD4"/>
    <w:pPr>
      <w:tabs>
        <w:tab w:val="right" w:leader="dot" w:pos="9062"/>
      </w:tabs>
      <w:spacing w:after="100"/>
      <w:ind w:left="879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C33FD1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14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27F36"/>
    <w:rPr>
      <w:rFonts w:ascii="Garamond" w:hAnsi="Garamond"/>
      <w:b/>
      <w:color w:val="1F497D" w:themeColor="text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64738"/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A1082B"/>
    <w:pPr>
      <w:numPr>
        <w:numId w:val="24"/>
      </w:numPr>
      <w:outlineLvl w:val="0"/>
    </w:pPr>
    <w:rPr>
      <w:rFonts w:ascii="Garamond" w:hAnsi="Garamond"/>
      <w:b/>
      <w:color w:val="C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082B"/>
    <w:pPr>
      <w:tabs>
        <w:tab w:val="left" w:pos="426"/>
        <w:tab w:val="left" w:pos="993"/>
      </w:tabs>
      <w:outlineLvl w:val="1"/>
    </w:pPr>
    <w:rPr>
      <w:rFonts w:ascii="Garamond" w:hAnsi="Garamond"/>
      <w:b/>
      <w:color w:val="C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F36"/>
    <w:pPr>
      <w:spacing w:after="120"/>
      <w:jc w:val="both"/>
      <w:outlineLvl w:val="2"/>
    </w:pPr>
    <w:rPr>
      <w:rFonts w:ascii="Garamond" w:hAnsi="Garamond"/>
      <w:b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3954"/>
  </w:style>
  <w:style w:type="paragraph" w:styleId="NormalWeb">
    <w:name w:val="Normal (Web)"/>
    <w:basedOn w:val="Normal"/>
    <w:uiPriority w:val="99"/>
    <w:unhideWhenUsed/>
    <w:rsid w:val="006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E62"/>
    <w:rPr>
      <w:b/>
      <w:bCs/>
    </w:rPr>
  </w:style>
  <w:style w:type="paragraph" w:customStyle="1" w:styleId="Default">
    <w:name w:val="Default"/>
    <w:rsid w:val="00974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B00191"/>
  </w:style>
  <w:style w:type="character" w:customStyle="1" w:styleId="Heading2Char">
    <w:name w:val="Heading 2 Char"/>
    <w:basedOn w:val="DefaultParagraphFont"/>
    <w:link w:val="Heading2"/>
    <w:uiPriority w:val="9"/>
    <w:rsid w:val="00A1082B"/>
    <w:rPr>
      <w:rFonts w:ascii="Garamond" w:hAnsi="Garamond"/>
      <w:b/>
      <w:color w:val="C00000"/>
      <w:sz w:val="24"/>
      <w:szCs w:val="24"/>
    </w:rPr>
  </w:style>
  <w:style w:type="table" w:styleId="TableGrid">
    <w:name w:val="Table Grid"/>
    <w:basedOn w:val="TableNormal"/>
    <w:uiPriority w:val="59"/>
    <w:rsid w:val="00F7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543B"/>
    <w:rPr>
      <w:i/>
      <w:iCs/>
    </w:rPr>
  </w:style>
  <w:style w:type="character" w:customStyle="1" w:styleId="type">
    <w:name w:val="type"/>
    <w:basedOn w:val="DefaultParagraphFont"/>
    <w:rsid w:val="00880105"/>
  </w:style>
  <w:style w:type="character" w:customStyle="1" w:styleId="value">
    <w:name w:val="value"/>
    <w:basedOn w:val="DefaultParagraphFont"/>
    <w:rsid w:val="00880105"/>
  </w:style>
  <w:style w:type="paragraph" w:styleId="BalloonText">
    <w:name w:val="Balloon Text"/>
    <w:basedOn w:val="Normal"/>
    <w:link w:val="BalloonTextChar"/>
    <w:uiPriority w:val="99"/>
    <w:semiHidden/>
    <w:unhideWhenUsed/>
    <w:rsid w:val="00AE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00"/>
  </w:style>
  <w:style w:type="paragraph" w:styleId="Footer">
    <w:name w:val="footer"/>
    <w:basedOn w:val="Normal"/>
    <w:link w:val="FooterChar"/>
    <w:uiPriority w:val="99"/>
    <w:unhideWhenUsed/>
    <w:rsid w:val="00AE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00"/>
  </w:style>
  <w:style w:type="character" w:customStyle="1" w:styleId="Heading1Char">
    <w:name w:val="Heading 1 Char"/>
    <w:basedOn w:val="DefaultParagraphFont"/>
    <w:link w:val="Heading1"/>
    <w:uiPriority w:val="9"/>
    <w:rsid w:val="00A1082B"/>
    <w:rPr>
      <w:rFonts w:ascii="Garamond" w:hAnsi="Garamond"/>
      <w:b/>
      <w:color w:val="C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49E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0BD4"/>
    <w:pPr>
      <w:tabs>
        <w:tab w:val="left" w:pos="880"/>
        <w:tab w:val="right" w:leader="dot" w:pos="9062"/>
      </w:tabs>
      <w:spacing w:after="100"/>
      <w:ind w:left="425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0BD4"/>
    <w:pPr>
      <w:tabs>
        <w:tab w:val="left" w:pos="397"/>
        <w:tab w:val="left" w:pos="440"/>
        <w:tab w:val="right" w:leader="dot" w:pos="9062"/>
      </w:tabs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0BD4"/>
    <w:pPr>
      <w:tabs>
        <w:tab w:val="right" w:leader="dot" w:pos="9062"/>
      </w:tabs>
      <w:spacing w:after="100"/>
      <w:ind w:left="879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C33FD1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14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27F36"/>
    <w:rPr>
      <w:rFonts w:ascii="Garamond" w:hAnsi="Garamond"/>
      <w:b/>
      <w:color w:val="1F497D" w:themeColor="text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64738"/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4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8ECF0"/>
          </w:divBdr>
        </w:div>
        <w:div w:id="1546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ational.uni-graz.at/en/stud/incoming/s-in-mprog/go-styria/" TargetMode="External"/><Relationship Id="rId18" Type="http://schemas.openxmlformats.org/officeDocument/2006/relationships/hyperlink" Target="https://eng.cmepius.si/programmes/bilateral-scholarships/" TargetMode="External"/><Relationship Id="rId26" Type="http://schemas.openxmlformats.org/officeDocument/2006/relationships/hyperlink" Target="https://borseonline.esteri.it/BorseOnLine" TargetMode="External"/><Relationship Id="rId39" Type="http://schemas.openxmlformats.org/officeDocument/2006/relationships/hyperlink" Target="http://www.fond-djindjic.org" TargetMode="External"/><Relationship Id="rId21" Type="http://schemas.openxmlformats.org/officeDocument/2006/relationships/hyperlink" Target="http://public.mzos.hr/Default.aspx" TargetMode="External"/><Relationship Id="rId34" Type="http://schemas.openxmlformats.org/officeDocument/2006/relationships/hyperlink" Target="http://www.ipdinstitute.ch" TargetMode="External"/><Relationship Id="rId42" Type="http://schemas.openxmlformats.org/officeDocument/2006/relationships/hyperlink" Target="http://www.mps.gov.me/rubrike/stipendije-stranih-vlada" TargetMode="External"/><Relationship Id="rId47" Type="http://schemas.openxmlformats.org/officeDocument/2006/relationships/hyperlink" Target="http://www.mps.gov.me/rubrike/stipendije-stranih-vlada" TargetMode="External"/><Relationship Id="rId50" Type="http://schemas.openxmlformats.org/officeDocument/2006/relationships/hyperlink" Target="http://www.chevening.org/montenegro" TargetMode="External"/><Relationship Id="rId55" Type="http://schemas.openxmlformats.org/officeDocument/2006/relationships/hyperlink" Target="http://www.studyinholland.nl/scholarships/grantfinde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c.europa.eu/research/mariecurieactions/" TargetMode="External"/><Relationship Id="rId20" Type="http://schemas.openxmlformats.org/officeDocument/2006/relationships/hyperlink" Target="http://www.mobilnost.hr" TargetMode="External"/><Relationship Id="rId29" Type="http://schemas.openxmlformats.org/officeDocument/2006/relationships/hyperlink" Target="http://www.studyinkorea.go.kr" TargetMode="External"/><Relationship Id="rId41" Type="http://schemas.openxmlformats.org/officeDocument/2006/relationships/hyperlink" Target="http://www.mps.gov.me/rubrike/stipendije-stranih-vlada" TargetMode="External"/><Relationship Id="rId54" Type="http://schemas.openxmlformats.org/officeDocument/2006/relationships/hyperlink" Target="http://www.mna.gov.me/rubrike/konkursi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k.gov.tr/en/web/mevlana/anasayfa" TargetMode="External"/><Relationship Id="rId24" Type="http://schemas.openxmlformats.org/officeDocument/2006/relationships/hyperlink" Target="http://www.mps.gov.me/rubrike/stipendije-stranih-vlada" TargetMode="External"/><Relationship Id="rId32" Type="http://schemas.openxmlformats.org/officeDocument/2006/relationships/hyperlink" Target="https://international.uni-graz.at/en/stud/incoming/s-in-mprog/bestofsoutheast/" TargetMode="External"/><Relationship Id="rId37" Type="http://schemas.openxmlformats.org/officeDocument/2006/relationships/hyperlink" Target="http://www.mps.gov.me/rubrike/stipendije-stranih-vlada" TargetMode="External"/><Relationship Id="rId40" Type="http://schemas.openxmlformats.org/officeDocument/2006/relationships/hyperlink" Target="https://www.djindjic-stipendienprogramm.de/" TargetMode="External"/><Relationship Id="rId45" Type="http://schemas.openxmlformats.org/officeDocument/2006/relationships/hyperlink" Target="http://www.csc.edu.cn/laihua" TargetMode="External"/><Relationship Id="rId53" Type="http://schemas.openxmlformats.org/officeDocument/2006/relationships/hyperlink" Target="http://www.mps.gov.me/ministarstvo/konkursi/" TargetMode="External"/><Relationship Id="rId58" Type="http://schemas.openxmlformats.org/officeDocument/2006/relationships/hyperlink" Target="https://studyqa.com/scholarshi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learning.org/projects/global-ugrad/" TargetMode="External"/><Relationship Id="rId23" Type="http://schemas.openxmlformats.org/officeDocument/2006/relationships/hyperlink" Target="http://www.scholarships.sk" TargetMode="External"/><Relationship Id="rId28" Type="http://schemas.openxmlformats.org/officeDocument/2006/relationships/hyperlink" Target="http://www.mps.gov.me/rubrike/stipendije-stranih-vlada" TargetMode="External"/><Relationship Id="rId36" Type="http://schemas.openxmlformats.org/officeDocument/2006/relationships/hyperlink" Target="http://www.britishscholarshiptrust.org" TargetMode="External"/><Relationship Id="rId49" Type="http://schemas.openxmlformats.org/officeDocument/2006/relationships/hyperlink" Target="http://www.mps.gov.me/rubrike/stipendije-stranih-vlada" TargetMode="External"/><Relationship Id="rId57" Type="http://schemas.openxmlformats.org/officeDocument/2006/relationships/hyperlink" Target="https://www.topuniversities.com/student-info/scholarship-advic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eepus.info" TargetMode="External"/><Relationship Id="rId19" Type="http://schemas.openxmlformats.org/officeDocument/2006/relationships/hyperlink" Target="http://www.mps.gov.me/rubrike/stipendije-stranih-vlada" TargetMode="External"/><Relationship Id="rId31" Type="http://schemas.openxmlformats.org/officeDocument/2006/relationships/hyperlink" Target="http://www.mps.gov.me/rubrike/stipendije-stranih-vlada" TargetMode="External"/><Relationship Id="rId44" Type="http://schemas.openxmlformats.org/officeDocument/2006/relationships/hyperlink" Target="http://&#1084;&#1080;&#1085;&#1086;&#1073;&#1088;&#1085;&#1072;&#1091;&#1082;&#1080;.&#1088;&#1092;/" TargetMode="External"/><Relationship Id="rId52" Type="http://schemas.openxmlformats.org/officeDocument/2006/relationships/hyperlink" Target="https://educationusa.state.gov/centers/educationusa-montenegro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aad.de/en/" TargetMode="External"/><Relationship Id="rId22" Type="http://schemas.openxmlformats.org/officeDocument/2006/relationships/hyperlink" Target="http://www.mps.gov.me/rubrike/stipendije-stranih-vlada" TargetMode="External"/><Relationship Id="rId27" Type="http://schemas.openxmlformats.org/officeDocument/2006/relationships/hyperlink" Target="http://www.ambpodgorica.esteri.it/Ambasciata_Podgorica" TargetMode="External"/><Relationship Id="rId30" Type="http://schemas.openxmlformats.org/officeDocument/2006/relationships/hyperlink" Target="http://www.niied.go.kr" TargetMode="External"/><Relationship Id="rId35" Type="http://schemas.openxmlformats.org/officeDocument/2006/relationships/hyperlink" Target="http://www.turkiyeburslari.gov.tr/en/turkiye-burslari/burs-programlari/" TargetMode="External"/><Relationship Id="rId43" Type="http://schemas.openxmlformats.org/officeDocument/2006/relationships/hyperlink" Target="http://www.jpf.go.jp/e/program/list.html" TargetMode="External"/><Relationship Id="rId48" Type="http://schemas.openxmlformats.org/officeDocument/2006/relationships/hyperlink" Target="http://www.iky.gr" TargetMode="External"/><Relationship Id="rId56" Type="http://schemas.openxmlformats.org/officeDocument/2006/relationships/hyperlink" Target="http://ec.europa.eu/research/participants/portal/desktop/en/opportuniti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turkiyeburslari.gov.tr/en/turkiye-burslari/burs-programlari/" TargetMode="External"/><Relationship Id="rId3" Type="http://schemas.openxmlformats.org/officeDocument/2006/relationships/styles" Target="styles.xml"/><Relationship Id="rId12" Type="http://schemas.openxmlformats.org/officeDocument/2006/relationships/hyperlink" Target="http://visegradfund.org/scholarships/visegrad-scholarship-program/" TargetMode="External"/><Relationship Id="rId17" Type="http://schemas.openxmlformats.org/officeDocument/2006/relationships/hyperlink" Target="https://me.usembassy.gov/education-culture/education-exchange/" TargetMode="External"/><Relationship Id="rId25" Type="http://schemas.openxmlformats.org/officeDocument/2006/relationships/hyperlink" Target="http://www.esteri.it/mae/it/ministero/servizi/stranieri/opportunita/borsestudio_stranieri.html" TargetMode="External"/><Relationship Id="rId33" Type="http://schemas.openxmlformats.org/officeDocument/2006/relationships/hyperlink" Target="http://www.pruf.de" TargetMode="External"/><Relationship Id="rId38" Type="http://schemas.openxmlformats.org/officeDocument/2006/relationships/hyperlink" Target="http://www.kas.de" TargetMode="External"/><Relationship Id="rId46" Type="http://schemas.openxmlformats.org/officeDocument/2006/relationships/hyperlink" Target="http://www.campuschina.org" TargetMode="External"/><Relationship Id="rId59" Type="http://schemas.openxmlformats.org/officeDocument/2006/relationships/hyperlink" Target="http://findaschola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1068-585C-478D-BBE2-716C132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6555</Words>
  <Characters>37368</Characters>
  <Application>Microsoft Office Word</Application>
  <DocSecurity>4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Nada Kovac</cp:lastModifiedBy>
  <cp:revision>2</cp:revision>
  <cp:lastPrinted>2017-12-11T12:41:00Z</cp:lastPrinted>
  <dcterms:created xsi:type="dcterms:W3CDTF">2018-01-22T11:42:00Z</dcterms:created>
  <dcterms:modified xsi:type="dcterms:W3CDTF">2018-01-22T11:42:00Z</dcterms:modified>
</cp:coreProperties>
</file>